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D4" w:rsidRPr="00276FD4" w:rsidRDefault="00674D58" w:rsidP="00674D58">
      <w:pPr>
        <w:spacing w:after="0" w:line="240" w:lineRule="auto"/>
        <w:jc w:val="center"/>
        <w:rPr>
          <w:rStyle w:val="213pt3pt"/>
          <w:rFonts w:ascii="Times New Roman" w:hAnsi="Times New Roman" w:cs="Times New Roman"/>
          <w:sz w:val="24"/>
          <w:szCs w:val="24"/>
          <w:u w:val="single"/>
        </w:rPr>
      </w:pPr>
      <w:r w:rsidRPr="00276FD4">
        <w:rPr>
          <w:rStyle w:val="20"/>
          <w:rFonts w:ascii="Times New Roman" w:hAnsi="Times New Roman" w:cs="Times New Roman"/>
          <w:bCs w:val="0"/>
          <w:sz w:val="24"/>
          <w:szCs w:val="24"/>
        </w:rPr>
        <w:t xml:space="preserve">РАЗДЕЛ </w:t>
      </w:r>
      <w:r w:rsidR="00276FD4" w:rsidRPr="00276FD4">
        <w:rPr>
          <w:rStyle w:val="213pt3pt"/>
          <w:rFonts w:ascii="Times New Roman" w:hAnsi="Times New Roman" w:cs="Times New Roman"/>
          <w:sz w:val="24"/>
          <w:szCs w:val="24"/>
          <w:u w:val="single"/>
        </w:rPr>
        <w:t>4</w:t>
      </w:r>
    </w:p>
    <w:p w:rsidR="00674D58" w:rsidRPr="001009EE" w:rsidRDefault="00674D58" w:rsidP="00674D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9EE">
        <w:rPr>
          <w:rStyle w:val="213pt3pt"/>
          <w:rFonts w:ascii="Times New Roman" w:hAnsi="Times New Roman" w:cs="Times New Roman"/>
          <w:sz w:val="24"/>
          <w:szCs w:val="24"/>
        </w:rPr>
        <w:t>ДОГОВОР</w:t>
      </w:r>
    </w:p>
    <w:p w:rsidR="00674D58" w:rsidRPr="008E7704" w:rsidRDefault="008E7704" w:rsidP="008E7704">
      <w:pPr>
        <w:pStyle w:val="a6"/>
        <w:shd w:val="clear" w:color="auto" w:fill="auto"/>
        <w:spacing w:before="0" w:after="244" w:line="230" w:lineRule="exact"/>
        <w:ind w:left="60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7704">
        <w:rPr>
          <w:rFonts w:ascii="Times New Roman" w:hAnsi="Times New Roman" w:cs="Times New Roman"/>
          <w:b/>
          <w:sz w:val="24"/>
          <w:szCs w:val="24"/>
          <w:lang w:val="bg-BG"/>
        </w:rPr>
        <w:t>Проект!</w:t>
      </w:r>
    </w:p>
    <w:p w:rsidR="00674D58" w:rsidRPr="001009EE" w:rsidRDefault="00674D58" w:rsidP="008A44D0">
      <w:pPr>
        <w:pStyle w:val="a6"/>
        <w:shd w:val="clear" w:color="auto" w:fill="auto"/>
        <w:spacing w:before="0" w:after="244" w:line="23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Днес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…….</w:t>
      </w:r>
      <w:r w:rsidRPr="001009EE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09EE">
        <w:rPr>
          <w:rFonts w:ascii="Times New Roman" w:hAnsi="Times New Roman" w:cs="Times New Roman"/>
          <w:sz w:val="24"/>
          <w:szCs w:val="24"/>
        </w:rPr>
        <w:t xml:space="preserve"> г., в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Панагюрище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:</w:t>
      </w:r>
    </w:p>
    <w:p w:rsidR="00674D58" w:rsidRDefault="00674D58" w:rsidP="008A44D0">
      <w:pPr>
        <w:pStyle w:val="a6"/>
        <w:shd w:val="clear" w:color="auto" w:fill="auto"/>
        <w:spacing w:before="0" w:after="0" w:line="298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ОБЩИНА ПАНАГЮРИЩЕ, </w:t>
      </w:r>
      <w:r w:rsidRPr="001009EE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гр.Панагюрище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пл."20-ти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април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"№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Fonts w:ascii="Times New Roman" w:hAnsi="Times New Roman" w:cs="Times New Roman"/>
          <w:sz w:val="24"/>
          <w:szCs w:val="24"/>
        </w:rPr>
        <w:t xml:space="preserve">13, ЕИК 000351743,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представлявана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Иванов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Белишки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Кмет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Панагюрище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Цветана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Якова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Якова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началник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отдел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„ФСДБ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Панагюрище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наричана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по-долу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краткост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ВЪЗЛОЖИТЕЛ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една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74D58" w:rsidRPr="001009EE" w:rsidRDefault="00674D58" w:rsidP="008A44D0">
      <w:pPr>
        <w:pStyle w:val="a6"/>
        <w:shd w:val="clear" w:color="auto" w:fill="auto"/>
        <w:spacing w:before="0" w:after="0" w:line="298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и</w:t>
      </w:r>
    </w:p>
    <w:p w:rsidR="00674D58" w:rsidRPr="001009EE" w:rsidRDefault="007F79BC" w:rsidP="008A44D0">
      <w:pPr>
        <w:pStyle w:val="a6"/>
        <w:shd w:val="clear" w:color="auto" w:fill="auto"/>
        <w:tabs>
          <w:tab w:val="left" w:leader="dot" w:pos="2268"/>
          <w:tab w:val="left" w:leader="dot" w:pos="9740"/>
          <w:tab w:val="left" w:leader="dot" w:pos="9636"/>
        </w:tabs>
        <w:spacing w:before="0" w:after="58" w:line="23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1502F7">
        <w:rPr>
          <w:rFonts w:ascii="Times New Roman" w:hAnsi="Times New Roman" w:cs="Times New Roman"/>
          <w:sz w:val="24"/>
          <w:szCs w:val="24"/>
          <w:lang w:val="bg-BG"/>
        </w:rPr>
        <w:t>…………………</w:t>
      </w:r>
      <w:r w:rsidR="00674D58"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D58" w:rsidRPr="001009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74D58"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4D58" w:rsidRPr="001009EE">
        <w:rPr>
          <w:rFonts w:ascii="Times New Roman" w:hAnsi="Times New Roman" w:cs="Times New Roman"/>
          <w:sz w:val="24"/>
          <w:szCs w:val="24"/>
        </w:rPr>
        <w:t>с</w:t>
      </w:r>
      <w:r w:rsidR="001502F7">
        <w:rPr>
          <w:rFonts w:ascii="Times New Roman" w:hAnsi="Times New Roman" w:cs="Times New Roman"/>
          <w:sz w:val="24"/>
          <w:szCs w:val="24"/>
        </w:rPr>
        <w:t>едалище</w:t>
      </w:r>
      <w:proofErr w:type="spellEnd"/>
      <w:r w:rsidR="001502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502F7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="001502F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502F7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="001502F7">
        <w:rPr>
          <w:rFonts w:ascii="Times New Roman" w:hAnsi="Times New Roman" w:cs="Times New Roman"/>
          <w:sz w:val="24"/>
          <w:szCs w:val="24"/>
        </w:rPr>
        <w:t>:</w:t>
      </w:r>
      <w:r w:rsidR="001502F7">
        <w:rPr>
          <w:rFonts w:ascii="Times New Roman" w:hAnsi="Times New Roman" w:cs="Times New Roman"/>
          <w:sz w:val="24"/>
          <w:szCs w:val="24"/>
        </w:rPr>
        <w:tab/>
      </w:r>
    </w:p>
    <w:p w:rsidR="00674D58" w:rsidRPr="001009EE" w:rsidRDefault="00674D58" w:rsidP="008A44D0">
      <w:pPr>
        <w:pStyle w:val="a6"/>
        <w:shd w:val="clear" w:color="auto" w:fill="auto"/>
        <w:tabs>
          <w:tab w:val="center" w:leader="dot" w:pos="1692"/>
          <w:tab w:val="right" w:pos="3444"/>
          <w:tab w:val="right" w:pos="3761"/>
          <w:tab w:val="right" w:leader="dot" w:pos="6598"/>
          <w:tab w:val="right" w:pos="7793"/>
          <w:tab w:val="right" w:pos="8095"/>
          <w:tab w:val="left" w:pos="8243"/>
        </w:tabs>
        <w:spacing w:before="0" w:after="48" w:line="23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ЕИК</w:t>
      </w:r>
      <w:r w:rsidRPr="001009EE">
        <w:rPr>
          <w:rFonts w:ascii="Times New Roman" w:hAnsi="Times New Roman" w:cs="Times New Roman"/>
          <w:sz w:val="24"/>
          <w:szCs w:val="24"/>
        </w:rPr>
        <w:tab/>
        <w:t>,</w:t>
      </w:r>
      <w:r w:rsidRPr="001009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представлявано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ab/>
        <w:t xml:space="preserve">  в</w:t>
      </w:r>
      <w:r w:rsidRPr="001009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Управител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,</w:t>
      </w:r>
    </w:p>
    <w:p w:rsidR="008A44D0" w:rsidRDefault="00674D58" w:rsidP="008A44D0">
      <w:pPr>
        <w:pStyle w:val="a6"/>
        <w:shd w:val="clear" w:color="auto" w:fill="auto"/>
        <w:spacing w:before="0" w:after="326" w:line="23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наричано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накратко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ИЗПЪЛНИТЕЛ,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D58" w:rsidRPr="001009EE" w:rsidRDefault="00674D58" w:rsidP="008A44D0">
      <w:pPr>
        <w:pStyle w:val="a6"/>
        <w:shd w:val="clear" w:color="auto" w:fill="auto"/>
        <w:spacing w:before="0" w:after="326" w:line="23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9E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резултатите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проведеното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публично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състезание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="008A44D0">
        <w:rPr>
          <w:rFonts w:ascii="Times New Roman" w:hAnsi="Times New Roman" w:cs="Times New Roman"/>
          <w:sz w:val="24"/>
          <w:szCs w:val="24"/>
          <w:lang w:val="bg-BG"/>
        </w:rPr>
        <w:t xml:space="preserve"> с предмет </w:t>
      </w:r>
      <w:r w:rsidR="008A44D0" w:rsidRPr="008A44D0">
        <w:rPr>
          <w:rFonts w:ascii="Times New Roman" w:hAnsi="Times New Roman" w:cs="Times New Roman"/>
          <w:b/>
          <w:sz w:val="24"/>
          <w:szCs w:val="24"/>
          <w:lang w:val="bg-BG" w:bidi="bg-BG"/>
        </w:rPr>
        <w:t>„</w:t>
      </w:r>
      <w:r w:rsidR="008A44D0" w:rsidRPr="008A44D0">
        <w:rPr>
          <w:rFonts w:ascii="Times New Roman" w:hAnsi="Times New Roman" w:cs="Times New Roman"/>
          <w:b/>
          <w:bCs/>
          <w:sz w:val="24"/>
          <w:szCs w:val="24"/>
          <w:lang w:val="bg-BG" w:bidi="bg-BG"/>
        </w:rPr>
        <w:t>Текущ ремонт по поддържане на улици, площади</w:t>
      </w:r>
      <w:r w:rsidR="008A44D0" w:rsidRPr="008A44D0">
        <w:rPr>
          <w:rFonts w:ascii="Times New Roman" w:hAnsi="Times New Roman" w:cs="Times New Roman"/>
          <w:b/>
          <w:sz w:val="24"/>
          <w:szCs w:val="24"/>
          <w:lang w:val="bg-BG" w:bidi="bg-BG"/>
        </w:rPr>
        <w:t> </w:t>
      </w:r>
      <w:r w:rsidR="008A44D0" w:rsidRPr="008A44D0">
        <w:rPr>
          <w:rFonts w:ascii="Times New Roman" w:hAnsi="Times New Roman" w:cs="Times New Roman"/>
          <w:b/>
          <w:bCs/>
          <w:sz w:val="24"/>
          <w:szCs w:val="24"/>
          <w:lang w:val="bg-BG" w:bidi="bg-BG"/>
        </w:rPr>
        <w:t>и ОПМ</w:t>
      </w:r>
      <w:r w:rsidR="008A44D0" w:rsidRPr="008A44D0">
        <w:rPr>
          <w:rFonts w:ascii="Times New Roman" w:hAnsi="Times New Roman" w:cs="Times New Roman"/>
          <w:b/>
          <w:sz w:val="24"/>
          <w:szCs w:val="24"/>
          <w:lang w:val="bg-BG" w:bidi="bg-BG"/>
        </w:rPr>
        <w:t> </w:t>
      </w:r>
      <w:r w:rsidR="008A44D0" w:rsidRPr="008A44D0">
        <w:rPr>
          <w:rFonts w:ascii="Times New Roman" w:hAnsi="Times New Roman" w:cs="Times New Roman"/>
          <w:b/>
          <w:bCs/>
          <w:sz w:val="24"/>
          <w:szCs w:val="24"/>
          <w:lang w:val="bg-BG" w:bidi="bg-BG"/>
        </w:rPr>
        <w:t>в Община Панагюрище – 2020 г.“</w:t>
      </w:r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Решение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…..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Fonts w:ascii="Times New Roman" w:hAnsi="Times New Roman" w:cs="Times New Roman"/>
          <w:sz w:val="24"/>
          <w:szCs w:val="24"/>
        </w:rPr>
        <w:tab/>
        <w:t>/</w:t>
      </w:r>
      <w:r w:rsidRPr="001009EE">
        <w:rPr>
          <w:rFonts w:ascii="Times New Roman" w:hAnsi="Times New Roman" w:cs="Times New Roman"/>
          <w:sz w:val="24"/>
          <w:szCs w:val="24"/>
        </w:rPr>
        <w:tab/>
        <w:t xml:space="preserve"> г.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Кмета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Панагюрище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="008A44D0">
        <w:rPr>
          <w:rFonts w:ascii="Times New Roman" w:hAnsi="Times New Roman" w:cs="Times New Roman"/>
          <w:sz w:val="24"/>
          <w:szCs w:val="24"/>
          <w:lang w:val="bg-BG"/>
        </w:rPr>
        <w:t xml:space="preserve">за избор на изпълнител </w:t>
      </w:r>
      <w:r w:rsidRPr="001009EE"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. 112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ЗОП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сключи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настоящият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>(„Договора</w:t>
      </w:r>
      <w:r>
        <w:rPr>
          <w:rStyle w:val="a7"/>
          <w:rFonts w:ascii="Times New Roman" w:hAnsi="Times New Roman" w:cs="Times New Roman"/>
          <w:sz w:val="24"/>
          <w:szCs w:val="24"/>
        </w:rPr>
        <w:t>“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), </w:t>
      </w:r>
      <w:r w:rsidRPr="001009EE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страните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споразумяха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следното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:</w:t>
      </w:r>
    </w:p>
    <w:p w:rsidR="00674D58" w:rsidRPr="001009EE" w:rsidRDefault="00674D58" w:rsidP="00674D58">
      <w:pPr>
        <w:pStyle w:val="30"/>
        <w:numPr>
          <w:ilvl w:val="0"/>
          <w:numId w:val="3"/>
        </w:numPr>
        <w:shd w:val="clear" w:color="auto" w:fill="auto"/>
        <w:tabs>
          <w:tab w:val="left" w:pos="299"/>
        </w:tabs>
        <w:spacing w:before="0" w:after="230" w:line="210" w:lineRule="exact"/>
        <w:ind w:left="60" w:hanging="60"/>
        <w:jc w:val="center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ПРЕДМЕТ НА ДОГОВОР</w:t>
      </w:r>
      <w:r w:rsidR="007F79BC">
        <w:rPr>
          <w:rFonts w:ascii="Times New Roman" w:hAnsi="Times New Roman" w:cs="Times New Roman"/>
          <w:sz w:val="24"/>
          <w:szCs w:val="24"/>
          <w:lang w:val="bg-BG"/>
        </w:rPr>
        <w:t>А</w:t>
      </w:r>
    </w:p>
    <w:p w:rsidR="00674D58" w:rsidRPr="001009EE" w:rsidRDefault="00674D58" w:rsidP="008A44D0">
      <w:pPr>
        <w:pStyle w:val="a6"/>
        <w:shd w:val="clear" w:color="auto" w:fill="auto"/>
        <w:spacing w:before="0" w:after="0" w:line="3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Чл.1.(1) </w:t>
      </w:r>
      <w:r w:rsidRPr="007F79BC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възлага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а </w:t>
      </w:r>
      <w:r w:rsidRPr="007F79BC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приема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срещу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възнаграждение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извърши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="007F79BC">
        <w:rPr>
          <w:rFonts w:ascii="Times New Roman" w:hAnsi="Times New Roman"/>
          <w:b/>
          <w:sz w:val="24"/>
          <w:szCs w:val="24"/>
          <w:lang w:val="bg-BG" w:bidi="bg-BG"/>
        </w:rPr>
        <w:t>„</w:t>
      </w:r>
      <w:r w:rsidR="007F79BC">
        <w:rPr>
          <w:rFonts w:ascii="Times New Roman" w:hAnsi="Times New Roman"/>
          <w:b/>
          <w:bCs/>
          <w:sz w:val="24"/>
          <w:szCs w:val="24"/>
          <w:lang w:val="bg-BG" w:bidi="bg-BG"/>
        </w:rPr>
        <w:t>Текущ ремонт по поддържане на улици, площади</w:t>
      </w:r>
      <w:r w:rsidR="007F79BC">
        <w:rPr>
          <w:rFonts w:ascii="Times New Roman" w:hAnsi="Times New Roman"/>
          <w:b/>
          <w:sz w:val="24"/>
          <w:szCs w:val="24"/>
          <w:lang w:val="bg-BG" w:bidi="bg-BG"/>
        </w:rPr>
        <w:t> </w:t>
      </w:r>
      <w:r w:rsidR="007F79BC">
        <w:rPr>
          <w:rFonts w:ascii="Times New Roman" w:hAnsi="Times New Roman"/>
          <w:b/>
          <w:bCs/>
          <w:sz w:val="24"/>
          <w:szCs w:val="24"/>
          <w:lang w:val="bg-BG" w:bidi="bg-BG"/>
        </w:rPr>
        <w:t>и ОПМ</w:t>
      </w:r>
      <w:r w:rsidR="007F79BC">
        <w:rPr>
          <w:rFonts w:ascii="Times New Roman" w:hAnsi="Times New Roman"/>
          <w:b/>
          <w:sz w:val="24"/>
          <w:szCs w:val="24"/>
          <w:lang w:val="bg-BG" w:bidi="bg-BG"/>
        </w:rPr>
        <w:t> </w:t>
      </w:r>
      <w:r w:rsidR="007F79BC">
        <w:rPr>
          <w:rFonts w:ascii="Times New Roman" w:hAnsi="Times New Roman"/>
          <w:b/>
          <w:bCs/>
          <w:sz w:val="24"/>
          <w:szCs w:val="24"/>
          <w:lang w:val="bg-BG" w:bidi="bg-BG"/>
        </w:rPr>
        <w:t>в Община Панагюрище – 2020 г.“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009EE">
        <w:rPr>
          <w:rFonts w:ascii="Times New Roman" w:hAnsi="Times New Roman" w:cs="Times New Roman"/>
          <w:sz w:val="24"/>
          <w:szCs w:val="24"/>
        </w:rPr>
        <w:t>наричан</w:t>
      </w:r>
      <w:proofErr w:type="spellEnd"/>
      <w:proofErr w:type="gram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краткост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>„Дейностите</w:t>
      </w:r>
      <w:r w:rsidR="00D22722">
        <w:rPr>
          <w:rStyle w:val="a7"/>
          <w:rFonts w:ascii="Times New Roman" w:hAnsi="Times New Roman" w:cs="Times New Roman"/>
          <w:sz w:val="24"/>
          <w:szCs w:val="24"/>
        </w:rPr>
        <w:t>“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>.</w:t>
      </w:r>
    </w:p>
    <w:p w:rsidR="00674D58" w:rsidRPr="001009EE" w:rsidRDefault="00674D58" w:rsidP="008A44D0">
      <w:pPr>
        <w:pStyle w:val="a6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07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. </w:t>
      </w:r>
      <w:r w:rsidR="008A44D0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възлагат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Pr="007F79BC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r w:rsidRPr="007F79B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009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възлагателни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писма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придружени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двустранно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подписани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количествено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стойностни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сметки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конкретния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строителство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строително-ремонтни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.</w:t>
      </w:r>
    </w:p>
    <w:p w:rsidR="00674D58" w:rsidRPr="001009EE" w:rsidRDefault="00674D58" w:rsidP="008A44D0">
      <w:pPr>
        <w:pStyle w:val="a6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3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="007F79BC" w:rsidRPr="007F79BC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задължава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изпълни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дейностите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Техническото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Ценовото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r w:rsidR="007F79BC" w:rsidRPr="007F79B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1009E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съставляващи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съответно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Приложения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№</w:t>
      </w:r>
      <w:r w:rsidR="001502F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1009EE">
        <w:rPr>
          <w:rFonts w:ascii="Times New Roman" w:hAnsi="Times New Roman" w:cs="Times New Roman"/>
          <w:sz w:val="24"/>
          <w:szCs w:val="24"/>
        </w:rPr>
        <w:t xml:space="preserve"> 1, 2 и 3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представляващи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неразделна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част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него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.</w:t>
      </w:r>
    </w:p>
    <w:p w:rsidR="00674D58" w:rsidRDefault="00674D58" w:rsidP="008A44D0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1009EE">
        <w:rPr>
          <w:rFonts w:ascii="Times New Roman" w:hAnsi="Times New Roman" w:cs="Times New Roman"/>
          <w:i w:val="0"/>
          <w:sz w:val="24"/>
          <w:szCs w:val="24"/>
        </w:rPr>
        <w:t>(</w:t>
      </w:r>
      <w:r w:rsidR="008A44D0">
        <w:rPr>
          <w:rFonts w:ascii="Times New Roman" w:hAnsi="Times New Roman" w:cs="Times New Roman"/>
          <w:i w:val="0"/>
          <w:sz w:val="24"/>
          <w:szCs w:val="24"/>
          <w:lang w:val="bg-BG"/>
        </w:rPr>
        <w:t>4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>)</w:t>
      </w:r>
      <w:r w:rsidRPr="001009EE">
        <w:rPr>
          <w:rFonts w:ascii="Times New Roman" w:hAnsi="Times New Roman" w:cs="Times New Roman"/>
          <w:i w:val="0"/>
          <w:sz w:val="24"/>
          <w:szCs w:val="24"/>
          <w:vertAlign w:val="superscript"/>
        </w:rPr>
        <w:footnoteReference w:id="1"/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срок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3 /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три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/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дни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датата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сключване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Договора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но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най-късно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преди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започване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неговото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изпълнение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r w:rsidR="007F79BC" w:rsidRPr="007F79BC">
        <w:rPr>
          <w:rFonts w:ascii="Times New Roman" w:hAnsi="Times New Roman" w:cs="Times New Roman"/>
          <w:b/>
          <w:i w:val="0"/>
          <w:sz w:val="24"/>
          <w:szCs w:val="24"/>
        </w:rPr>
        <w:t>ИЗПЪЛНИТЕЛЯТ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уведомява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F79BC" w:rsidRPr="007F79BC">
        <w:rPr>
          <w:rFonts w:ascii="Times New Roman" w:hAnsi="Times New Roman" w:cs="Times New Roman"/>
          <w:b/>
          <w:i w:val="0"/>
          <w:sz w:val="24"/>
          <w:szCs w:val="24"/>
        </w:rPr>
        <w:t>ВЪЗЛОЖИТЕЛЯ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името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данните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контакт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представителите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подизпълнителите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посочени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офертата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r w:rsidR="007F79BC" w:rsidRPr="007F79BC">
        <w:rPr>
          <w:rFonts w:ascii="Times New Roman" w:hAnsi="Times New Roman" w:cs="Times New Roman"/>
          <w:b/>
          <w:i w:val="0"/>
          <w:sz w:val="24"/>
          <w:szCs w:val="24"/>
        </w:rPr>
        <w:t>ИЗПЪЛНИТЕЛЯ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7F79BC" w:rsidRPr="007F79BC">
        <w:rPr>
          <w:rFonts w:ascii="Times New Roman" w:hAnsi="Times New Roman" w:cs="Times New Roman"/>
          <w:b/>
          <w:i w:val="0"/>
          <w:sz w:val="24"/>
          <w:szCs w:val="24"/>
        </w:rPr>
        <w:t>ИЗПЪЛНИТЕЛЯТ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уведомява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7F79BC" w:rsidRPr="007F79BC">
        <w:rPr>
          <w:rFonts w:ascii="Times New Roman" w:hAnsi="Times New Roman" w:cs="Times New Roman"/>
          <w:b/>
          <w:i w:val="0"/>
          <w:sz w:val="24"/>
          <w:szCs w:val="24"/>
        </w:rPr>
        <w:t>ВЪЗЛОЖИТЕЛЯ</w:t>
      </w:r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за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всякакви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промени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в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предоставената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информация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хода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изпълнението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Договора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в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срок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3 /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три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/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дни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настъпване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съответното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i w:val="0"/>
          <w:sz w:val="24"/>
          <w:szCs w:val="24"/>
        </w:rPr>
        <w:t>обстоятелство</w:t>
      </w:r>
      <w:proofErr w:type="spellEnd"/>
      <w:r w:rsidRPr="001009EE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674D58" w:rsidRPr="001009EE" w:rsidRDefault="00674D58" w:rsidP="008A44D0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674D58" w:rsidRPr="001009EE" w:rsidRDefault="00674D58" w:rsidP="00674D58">
      <w:pPr>
        <w:pStyle w:val="3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253" w:line="210" w:lineRule="exact"/>
        <w:ind w:left="60" w:hanging="60"/>
        <w:jc w:val="center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ЦЕНИ И НАЧИН НА ПЛАЩАНЕ</w:t>
      </w:r>
    </w:p>
    <w:p w:rsidR="00674D58" w:rsidRPr="001009EE" w:rsidRDefault="00674D58" w:rsidP="008A44D0">
      <w:pPr>
        <w:pStyle w:val="a6"/>
        <w:shd w:val="clear" w:color="auto" w:fill="auto"/>
        <w:spacing w:before="0" w:after="0" w:line="29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Чл. 2. (1)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сключва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7A3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DD57A3">
        <w:rPr>
          <w:rFonts w:ascii="Times New Roman" w:hAnsi="Times New Roman" w:cs="Times New Roman"/>
          <w:b/>
          <w:bCs/>
          <w:sz w:val="24"/>
          <w:szCs w:val="24"/>
        </w:rPr>
        <w:t xml:space="preserve"> единични </w:t>
      </w:r>
      <w:proofErr w:type="spellStart"/>
      <w:r w:rsidRPr="00DD57A3">
        <w:rPr>
          <w:rFonts w:ascii="Times New Roman" w:hAnsi="Times New Roman" w:cs="Times New Roman"/>
          <w:b/>
          <w:bCs/>
          <w:sz w:val="24"/>
          <w:szCs w:val="24"/>
        </w:rPr>
        <w:t>цени</w:t>
      </w:r>
      <w:proofErr w:type="spellEnd"/>
      <w:r w:rsidRPr="00DD57A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D57A3">
        <w:rPr>
          <w:rFonts w:ascii="Times New Roman" w:hAnsi="Times New Roman" w:cs="Times New Roman"/>
          <w:b/>
          <w:bCs/>
          <w:sz w:val="24"/>
          <w:szCs w:val="24"/>
        </w:rPr>
        <w:t>посочени</w:t>
      </w:r>
      <w:proofErr w:type="spellEnd"/>
      <w:r w:rsidRPr="00DD57A3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="008A44D0" w:rsidRPr="00DD57A3">
        <w:rPr>
          <w:rFonts w:ascii="Times New Roman" w:hAnsi="Times New Roman" w:cs="Times New Roman"/>
          <w:b/>
          <w:bCs/>
          <w:sz w:val="24"/>
          <w:szCs w:val="24"/>
          <w:lang w:val="bg-BG"/>
        </w:rPr>
        <w:t>КСС</w:t>
      </w:r>
      <w:r w:rsidR="008A44D0">
        <w:rPr>
          <w:rFonts w:ascii="Times New Roman" w:hAnsi="Times New Roman" w:cs="Times New Roman"/>
          <w:sz w:val="24"/>
          <w:szCs w:val="24"/>
          <w:lang w:val="bg-BG"/>
        </w:rPr>
        <w:t xml:space="preserve"> към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Ценовото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максималната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обща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надвишава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="00463570" w:rsidRPr="008460E1">
        <w:rPr>
          <w:rFonts w:ascii="Times New Roman" w:hAnsi="Times New Roman" w:cs="Times New Roman"/>
          <w:b/>
          <w:sz w:val="24"/>
          <w:szCs w:val="24"/>
          <w:lang w:bidi="bg-BG"/>
        </w:rPr>
        <w:t>666 208,33</w:t>
      </w:r>
      <w:r w:rsidR="00463570">
        <w:rPr>
          <w:rStyle w:val="a7"/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460E1">
        <w:rPr>
          <w:rStyle w:val="a7"/>
          <w:rFonts w:ascii="Times New Roman" w:hAnsi="Times New Roman" w:cs="Times New Roman"/>
          <w:b w:val="0"/>
          <w:sz w:val="24"/>
          <w:szCs w:val="24"/>
        </w:rPr>
        <w:t>лева без ДДС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r w:rsidR="008460E1">
        <w:rPr>
          <w:rStyle w:val="a7"/>
          <w:rFonts w:ascii="Times New Roman" w:hAnsi="Times New Roman" w:cs="Times New Roman"/>
          <w:sz w:val="24"/>
          <w:szCs w:val="24"/>
          <w:lang w:val="en-GB"/>
        </w:rPr>
        <w:t>799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8460E1">
        <w:rPr>
          <w:rStyle w:val="a7"/>
          <w:rFonts w:ascii="Times New Roman" w:hAnsi="Times New Roman" w:cs="Times New Roman"/>
          <w:sz w:val="24"/>
          <w:szCs w:val="24"/>
        </w:rPr>
        <w:t>450</w:t>
      </w:r>
      <w:r w:rsidRPr="001009EE">
        <w:rPr>
          <w:rStyle w:val="a7"/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. с ДДС</w:t>
      </w:r>
      <w:r w:rsidR="009443FC">
        <w:rPr>
          <w:rFonts w:ascii="Times New Roman" w:hAnsi="Times New Roman" w:cs="Times New Roman"/>
          <w:sz w:val="24"/>
          <w:szCs w:val="24"/>
        </w:rPr>
        <w:t>.</w:t>
      </w:r>
    </w:p>
    <w:p w:rsidR="00674D58" w:rsidRPr="001009EE" w:rsidRDefault="00674D58" w:rsidP="008A44D0">
      <w:pPr>
        <w:pStyle w:val="a6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29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Посочените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в </w:t>
      </w:r>
      <w:r w:rsidR="008A44D0">
        <w:rPr>
          <w:rFonts w:ascii="Times New Roman" w:hAnsi="Times New Roman" w:cs="Times New Roman"/>
          <w:sz w:val="24"/>
          <w:szCs w:val="24"/>
          <w:lang w:val="bg-BG"/>
        </w:rPr>
        <w:t>КСС</w:t>
      </w:r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Ценовото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единични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цени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отделни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видове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формирани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следните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показатели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>:</w:t>
      </w:r>
    </w:p>
    <w:p w:rsidR="00674D58" w:rsidRPr="001009EE" w:rsidRDefault="00674D58" w:rsidP="008A44D0">
      <w:pPr>
        <w:pStyle w:val="a6"/>
        <w:shd w:val="clear" w:color="auto" w:fill="auto"/>
        <w:tabs>
          <w:tab w:val="left" w:leader="dot" w:pos="2522"/>
          <w:tab w:val="left" w:leader="dot" w:pos="2450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lastRenderedPageBreak/>
        <w:t>ЧС (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лв</w:t>
      </w:r>
      <w:proofErr w:type="spellEnd"/>
      <w:proofErr w:type="gramStart"/>
      <w:r w:rsidRPr="001009E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1009EE">
        <w:rPr>
          <w:rFonts w:ascii="Times New Roman" w:hAnsi="Times New Roman" w:cs="Times New Roman"/>
          <w:sz w:val="24"/>
          <w:szCs w:val="24"/>
        </w:rPr>
        <w:t>ч)</w:t>
      </w:r>
      <w:r w:rsidRPr="001009E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Средна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</w:p>
    <w:p w:rsidR="00674D58" w:rsidRPr="001009EE" w:rsidRDefault="00674D58" w:rsidP="008A44D0">
      <w:pPr>
        <w:pStyle w:val="a6"/>
        <w:shd w:val="clear" w:color="auto" w:fill="auto"/>
        <w:tabs>
          <w:tab w:val="left" w:pos="1473"/>
          <w:tab w:val="left" w:leader="dot" w:pos="2522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ДРТ (%)</w:t>
      </w:r>
      <w:r w:rsidRPr="001009EE">
        <w:rPr>
          <w:rFonts w:ascii="Times New Roman" w:hAnsi="Times New Roman" w:cs="Times New Roman"/>
          <w:sz w:val="24"/>
          <w:szCs w:val="24"/>
        </w:rPr>
        <w:tab/>
      </w:r>
      <w:r w:rsidRPr="001009E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допълнителни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труда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1%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80%)</w:t>
      </w:r>
    </w:p>
    <w:p w:rsidR="00674D58" w:rsidRPr="001009EE" w:rsidRDefault="00674D58" w:rsidP="008A44D0">
      <w:pPr>
        <w:pStyle w:val="a6"/>
        <w:shd w:val="clear" w:color="auto" w:fill="auto"/>
        <w:tabs>
          <w:tab w:val="left" w:pos="1473"/>
          <w:tab w:val="left" w:leader="dot" w:pos="2522"/>
          <w:tab w:val="right" w:pos="8815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9EE">
        <w:rPr>
          <w:rFonts w:ascii="Times New Roman" w:hAnsi="Times New Roman" w:cs="Times New Roman"/>
          <w:sz w:val="24"/>
          <w:szCs w:val="24"/>
        </w:rPr>
        <w:t>ДРМ (%)</w:t>
      </w:r>
      <w:r w:rsidRPr="001009EE">
        <w:rPr>
          <w:rFonts w:ascii="Times New Roman" w:hAnsi="Times New Roman" w:cs="Times New Roman"/>
          <w:sz w:val="24"/>
          <w:szCs w:val="24"/>
        </w:rPr>
        <w:tab/>
      </w:r>
      <w:r w:rsidRPr="001009E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допълнителни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механизация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ab/>
        <w:t xml:space="preserve">1% </w:t>
      </w:r>
      <w:proofErr w:type="spellStart"/>
      <w:r w:rsidRPr="001009E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009EE">
        <w:rPr>
          <w:rFonts w:ascii="Times New Roman" w:hAnsi="Times New Roman" w:cs="Times New Roman"/>
          <w:sz w:val="24"/>
          <w:szCs w:val="24"/>
        </w:rPr>
        <w:t xml:space="preserve"> 30%)</w:t>
      </w:r>
    </w:p>
    <w:p w:rsidR="00674D58" w:rsidRPr="00674D58" w:rsidRDefault="00674D58" w:rsidP="008A44D0">
      <w:pPr>
        <w:widowControl w:val="0"/>
        <w:tabs>
          <w:tab w:val="left" w:pos="1473"/>
          <w:tab w:val="left" w:leader="dot" w:pos="252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ДСР (%)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 доставно-складови разходи (от 1% до 10%)</w:t>
      </w:r>
    </w:p>
    <w:p w:rsidR="00674D58" w:rsidRPr="00674D58" w:rsidRDefault="00674D58" w:rsidP="008A44D0">
      <w:pPr>
        <w:widowControl w:val="0"/>
        <w:tabs>
          <w:tab w:val="left" w:leader="dot" w:pos="2522"/>
          <w:tab w:val="left" w:leader="dot" w:pos="244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 (%)</w:t>
      </w:r>
      <w:r w:rsid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        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 xml:space="preserve"> Печалба (от 1% до 8%)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Като същите ще се прилагат и при възлагане на други видове работи/дейности не включени в </w:t>
      </w:r>
      <w:r w:rsidR="008A44D0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КСС и/или Техническата спецификация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3.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Посочените в приложенията към настоящия договор цени включват всички необходими разходи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изпълнение, включително тези за подготовка на строителните дейности, временните работи (изготвяне, одобряване и монтиране на сигнализация за въвеждане на временна организация на движението съгласно Наредба № 3 от 16 август 2010 година за временната организация и безопасността на движението при извършване на строителни и монтажни работи по пътища), работната ръка, депонирането строителни отпадъци, извънреден труд, застраховка и всички други присъщи разходи, както и за неговите подизпълнители.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4.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Договорените цени на видовете работи и дейности са фиксирани и няма да бъдат променяни за целия период на действие на договора, освен в случаите, изрично уговорени в този договор и в съответствие с разпоредбите на чл. 116 от ЗОП.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 xml:space="preserve">5. </w:t>
      </w:r>
      <w:r w:rsidRPr="008E77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(1)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Приемането на извършената работа става въз основа на подписан Протокол за установяване обема на действително извършените СМР, съставен между упълномощени представител/и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(инвеститорски контрол</w:t>
      </w:r>
      <w:r w:rsidR="0017334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</w:t>
      </w:r>
      <w:r w:rsidR="007F79BC"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D22722" w:rsidP="008A44D0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Количествата на действително извършените работи се доказват с </w:t>
      </w:r>
      <w:r w:rsidR="008A44D0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актове и протоколи съгласно Наредба № 3 </w:t>
      </w:r>
      <w:r w:rsidR="008A44D0" w:rsidRPr="008A44D0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от 31 юли 2003 г. за съставяне на актове и протоколи по време на строителството</w:t>
      </w:r>
      <w:r w:rsidR="00DD57A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(при необходимост)</w:t>
      </w:r>
      <w:r w:rsidR="008A44D0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6.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заплаща извършените СМР въз основа на издадена фактура и оформените документи по чл. 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5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от настоящия договор в срок до 30 (тридесет) календарни дни.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7. </w:t>
      </w:r>
      <w:r w:rsidRPr="008E77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(1)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Всички плащания по този Договор се извършват в лева, чрез банков превод по следната банкова сметка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:rsidR="00674D58" w:rsidRPr="00674D58" w:rsidRDefault="00674D58" w:rsidP="008A44D0">
      <w:pPr>
        <w:widowControl w:val="0"/>
        <w:tabs>
          <w:tab w:val="left" w:leader="dot" w:pos="252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Банка: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674D58" w:rsidP="008A44D0">
      <w:pPr>
        <w:widowControl w:val="0"/>
        <w:tabs>
          <w:tab w:val="left" w:pos="756"/>
          <w:tab w:val="left" w:leader="dot" w:pos="252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eastAsia="bg-BG" w:bidi="bg-BG"/>
        </w:rPr>
        <w:t>I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674D58" w:rsidP="008A44D0">
      <w:pPr>
        <w:widowControl w:val="0"/>
        <w:tabs>
          <w:tab w:val="left" w:leader="dot" w:pos="252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eastAsia="bg-BG" w:bidi="bg-BG"/>
        </w:rPr>
        <w:t>I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ВА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eastAsia="bg-BG" w:bidi="bg-BG"/>
        </w:rPr>
        <w:t>N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: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е длъжен да уведомява писмено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всички последващи промени по ал. 1 в срок от 3 </w:t>
      </w:r>
      <w:r w:rsidRPr="00674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bg-BG" w:eastAsia="bg-BG" w:bidi="bg-BG"/>
        </w:rPr>
        <w:t>(три)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дни, считано от момента на промяната. В случай, че Изпълнителят не уведоми </w:t>
      </w:r>
      <w:r w:rsidR="007F79BC"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в този срок, счита се, че плащанията са надлежно извършени.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Чл. </w:t>
      </w:r>
      <w:r w:rsidRPr="008E770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8.</w:t>
      </w:r>
      <w:r w:rsidR="00047103">
        <w:rPr>
          <w:rStyle w:val="af3"/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footnoteReference w:id="2"/>
      </w:r>
      <w:r w:rsidRPr="008E7704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 xml:space="preserve"> (1)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Когато за частта от Дейностите, която се изпълнява от подизпълнител, изпълнението може да бъде предадено отделно от изпълнението на останалите Дейности, подизпълнителят представя на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отчет за изпълнението на съответната част от дейностите, заедно с искане за плащане на тази част от подизпълнителя.</w:t>
      </w:r>
    </w:p>
    <w:p w:rsidR="00674D58" w:rsidRPr="00674D58" w:rsidRDefault="00674D58" w:rsidP="008A44D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bg-BG" w:eastAsia="bg-BG" w:bidi="bg-BG"/>
        </w:rPr>
      </w:pPr>
      <w:r w:rsidRPr="008E770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bg-BG" w:eastAsia="bg-BG" w:bidi="bg-BG"/>
        </w:rPr>
        <w:t xml:space="preserve">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се задължава да предостави на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D2658C" w:rsidRDefault="00674D58" w:rsidP="008A44D0">
      <w:pPr>
        <w:spacing w:after="0" w:line="240" w:lineRule="auto"/>
        <w:jc w:val="both"/>
      </w:pPr>
      <w:r w:rsidRPr="008E770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bg-BG" w:eastAsia="bg-BG" w:bidi="bg-BG"/>
        </w:rPr>
        <w:t>(3)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приема изпълнението на частта от Дейностите, при съответно спазване на условията на чл. 5 от Договора, и заплаща възнаграждение за тази част на подизпълнителя в срок до 30 (тридесет) календарни дни.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 xml:space="preserve"> има право да откаже да извърши плащането, когато искането за плащане е оспорено от </w:t>
      </w:r>
      <w:r w:rsidRPr="007F79B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iCs/>
          <w:color w:val="000000"/>
          <w:sz w:val="24"/>
          <w:szCs w:val="24"/>
          <w:lang w:val="bg-BG" w:eastAsia="bg-BG" w:bidi="bg-BG"/>
        </w:rPr>
        <w:t>, до момента на отстраняване на причината за отказа.</w:t>
      </w:r>
    </w:p>
    <w:p w:rsidR="008E7704" w:rsidRDefault="008E7704" w:rsidP="008A44D0">
      <w:pPr>
        <w:spacing w:after="0" w:line="240" w:lineRule="auto"/>
        <w:jc w:val="both"/>
      </w:pPr>
    </w:p>
    <w:p w:rsidR="00674D58" w:rsidRPr="00674D58" w:rsidRDefault="00674D58" w:rsidP="008E7704">
      <w:pPr>
        <w:keepNext/>
        <w:keepLines/>
        <w:widowControl w:val="0"/>
        <w:numPr>
          <w:ilvl w:val="0"/>
          <w:numId w:val="3"/>
        </w:numPr>
        <w:spacing w:after="0" w:line="240" w:lineRule="auto"/>
        <w:ind w:left="0"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0" w:name="bookmark0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СРОК НА ДОГОВОРА</w:t>
      </w:r>
      <w:bookmarkEnd w:id="0"/>
    </w:p>
    <w:p w:rsidR="00674D58" w:rsidRPr="00674D58" w:rsidRDefault="00674D58" w:rsidP="008E7704">
      <w:pPr>
        <w:widowControl w:val="0"/>
        <w:spacing w:after="0" w:line="240" w:lineRule="auto"/>
        <w:ind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9. (1)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Общият срок на договора е 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12 </w:t>
      </w:r>
      <w:r w:rsidRPr="00E612F5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 xml:space="preserve">/ </w:t>
      </w:r>
      <w:r w:rsidRPr="00E612F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bg-BG" w:eastAsia="bg-BG" w:bidi="bg-BG"/>
        </w:rPr>
        <w:t>дванадесет</w:t>
      </w:r>
      <w:r w:rsidRPr="00E612F5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/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месеца,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считано от датата на сключването му или до достигане на максимално допустимата обща стойност на договора по чл.2, ал.1, в зависимост от това кое от двете събития настъпи по-рано.</w:t>
      </w:r>
    </w:p>
    <w:p w:rsidR="00674D58" w:rsidRPr="00674D58" w:rsidRDefault="00674D58" w:rsidP="008E770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50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Конкретните срокове за изпълнение на отделните строително-ремонтни работи се определят от </w:t>
      </w:r>
      <w:r w:rsidR="007F79BC"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 възлагането по чл. 1. ал. 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2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от договора.</w:t>
      </w:r>
    </w:p>
    <w:p w:rsidR="00674D58" w:rsidRDefault="00674D58" w:rsidP="008E770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50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Срок за 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стартиране на 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отстраняване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то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на нередности/дефекти възникнали в рамките на</w:t>
      </w:r>
      <w:r w:rsid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предложения гаранционен срок:</w:t>
      </w:r>
      <w:r w:rsidR="00047103"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................... 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/календарни дни/, считано от датата на получаване</w:t>
      </w:r>
      <w:r w:rsidR="00D22722"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им в писмен вид от </w:t>
      </w:r>
      <w:r w:rsidR="007F79BC"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8E7704" w:rsidRPr="00674D58" w:rsidRDefault="008E7704" w:rsidP="008E7704">
      <w:pPr>
        <w:widowControl w:val="0"/>
        <w:tabs>
          <w:tab w:val="left" w:pos="851"/>
        </w:tabs>
        <w:spacing w:after="0" w:line="240" w:lineRule="auto"/>
        <w:ind w:left="50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674D58" w:rsidP="008E7704">
      <w:pPr>
        <w:keepNext/>
        <w:keepLines/>
        <w:widowControl w:val="0"/>
        <w:numPr>
          <w:ilvl w:val="0"/>
          <w:numId w:val="3"/>
        </w:numPr>
        <w:spacing w:after="0" w:line="240" w:lineRule="auto"/>
        <w:ind w:left="0"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1" w:name="bookmark1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ПРАВА И ЗАДЪЛЖЕНИЯ НА ИЗПЪЛНИТЕЛЯ </w:t>
      </w:r>
    </w:p>
    <w:p w:rsidR="00047103" w:rsidRDefault="00047103" w:rsidP="00047103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047103">
      <w:pPr>
        <w:keepNext/>
        <w:keepLines/>
        <w:widowControl w:val="0"/>
        <w:tabs>
          <w:tab w:val="left" w:pos="108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10. ИЗПЪЛНИТЕЛЯТ има право:</w:t>
      </w:r>
      <w:bookmarkEnd w:id="1"/>
    </w:p>
    <w:p w:rsidR="00674D58" w:rsidRPr="00674D58" w:rsidRDefault="00674D58" w:rsidP="00047103">
      <w:pPr>
        <w:widowControl w:val="0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получи възнаграждение в размера, сроковете и при условията от Договора;</w:t>
      </w:r>
    </w:p>
    <w:p w:rsidR="00674D58" w:rsidRPr="00674D58" w:rsidRDefault="00674D58" w:rsidP="00047103">
      <w:pPr>
        <w:widowControl w:val="0"/>
        <w:numPr>
          <w:ilvl w:val="0"/>
          <w:numId w:val="6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иска и да получава от </w:t>
      </w:r>
      <w:r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674D58" w:rsidRPr="00674D58" w:rsidRDefault="00674D58" w:rsidP="00047103">
      <w:pPr>
        <w:keepNext/>
        <w:keepLines/>
        <w:widowControl w:val="0"/>
        <w:tabs>
          <w:tab w:val="left" w:pos="108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2" w:name="bookmark2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11. ИЗПЪЛНИТЕЛЯТ се задължава:</w:t>
      </w:r>
      <w:bookmarkEnd w:id="2"/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изпълнява възложените дейности качествено и в договорения срок, като организира и координира цялостния процес в съответствие с:</w:t>
      </w:r>
    </w:p>
    <w:p w:rsidR="00674D58" w:rsidRPr="00674D58" w:rsidRDefault="00674D58" w:rsidP="00047103">
      <w:pPr>
        <w:widowControl w:val="0"/>
        <w:numPr>
          <w:ilvl w:val="0"/>
          <w:numId w:val="8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поетите ангажименти, съгласно възлагателните писма, неразделна част от договора;</w:t>
      </w:r>
    </w:p>
    <w:p w:rsidR="00674D58" w:rsidRPr="00674D58" w:rsidRDefault="00674D58" w:rsidP="00047103">
      <w:pPr>
        <w:widowControl w:val="0"/>
        <w:numPr>
          <w:ilvl w:val="0"/>
          <w:numId w:val="8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условията и техническите изисквания на Техническата спецификация към документацията,</w:t>
      </w:r>
    </w:p>
    <w:p w:rsidR="00674D58" w:rsidRPr="00674D58" w:rsidRDefault="00674D58" w:rsidP="00047103">
      <w:pPr>
        <w:widowControl w:val="0"/>
        <w:numPr>
          <w:ilvl w:val="0"/>
          <w:numId w:val="8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Технически правила и изисквания за поддържане на пътищата (издадени от НАПИ - 2009г.) и нормативните технически изисквания към изпълнението на всеки вид работа.</w:t>
      </w:r>
    </w:p>
    <w:p w:rsidR="00674D58" w:rsidRPr="00674D58" w:rsidRDefault="00674D58" w:rsidP="00047103">
      <w:pPr>
        <w:widowControl w:val="0"/>
        <w:numPr>
          <w:ilvl w:val="0"/>
          <w:numId w:val="8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действащите нормативни уредби в РБългария - за строителство, безопасност и хигиена на труда и пожарна безопасност;</w:t>
      </w:r>
    </w:p>
    <w:p w:rsidR="00674D58" w:rsidRPr="00674D58" w:rsidRDefault="00674D58" w:rsidP="00047103">
      <w:pPr>
        <w:widowControl w:val="0"/>
        <w:numPr>
          <w:ilvl w:val="0"/>
          <w:numId w:val="8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Закона за пътищата, Закона за движение по пътищата и правилниците за прилагането им.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осигурява свои представители за съставяне и подписване на протоколи</w:t>
      </w:r>
      <w:r w:rsidR="0017334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те по време на строителството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между </w:t>
      </w:r>
      <w:r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</w:t>
      </w:r>
      <w:r w:rsid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</w:t>
      </w:r>
      <w:r w:rsid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влага при изпълнението качествени материали, отговарящи на техническите изискванията и стандарти, за които да представя при поискване от </w:t>
      </w:r>
      <w:r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на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необходимите сертификати</w:t>
      </w:r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/</w:t>
      </w:r>
      <w:proofErr w:type="spellStart"/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декларии</w:t>
      </w:r>
      <w:proofErr w:type="spellEnd"/>
      <w:r w:rsidR="00047103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съответствие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представя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декларация за експлоатационни показатели на влаганите строителни продукти - директива 305, регламент (ЕС) №305/2001 на европейския парламент и на Съвета от 09.03.2011 г. и протоколи за изпитване.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предоставя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възможност да извършва контрол по изпълнението на работите на обекта.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изпълнява всички нареждания и заповеди по изпълнението на СМР, дадени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(инвеститорския контрол).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извършва за своя сметка всички работи по отстраняването на виновно допуснати грешки, недостатъци и др., констатирани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съставя, оформя и представя необходимите документи за разплащане, отчитащи извършените СМР (количествени сметки, акт за извършени СМР, протоколи по Наредба 3 и фактури).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уведомява писмено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винаги, когато съществува опасност от забавяне или нарушаване изпълнението на графика.</w:t>
      </w:r>
    </w:p>
    <w:p w:rsidR="00674D58" w:rsidRPr="00674D58" w:rsidRDefault="00674D58" w:rsidP="00047103">
      <w:pPr>
        <w:pStyle w:val="a6"/>
        <w:numPr>
          <w:ilvl w:val="0"/>
          <w:numId w:val="7"/>
        </w:numPr>
        <w:shd w:val="clear" w:color="auto" w:fill="auto"/>
        <w:tabs>
          <w:tab w:val="left" w:pos="993"/>
          <w:tab w:val="left" w:pos="1080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>Да поддържа надлежно по време на изпълнението на строителните работи за своя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>сметка застраховка „Професионална отговорност</w:t>
      </w:r>
      <w:r w:rsidR="007F79BC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“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, като лице изпълняващо строителна стойност за вреди, причинени на </w:t>
      </w:r>
      <w:r w:rsidRPr="007F79BC">
        <w:rPr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или на трети лица при или по повод изпълнението на дейности, за строежи втора група, трета категория, съгласно Наредбата за задължителното застраховане в проектирането и строителството /ДВ бр.17/2004г./, застраховка „Трудово злополука</w:t>
      </w:r>
      <w:r w:rsidR="007F79BC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“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 xml:space="preserve"> по Наредбата за задължителното застраховане на работниците и служителите и да е вписан в Централния професионален регистър на строителя.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информира </w:t>
      </w:r>
      <w:r w:rsidR="007F79BC"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писмено най-малко 3 /три/ дни преди започване на всеки конкретен обект, като информацията трябва да съдържа дата на започване и завършване на обекта и временната организация на движение.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Да носи пълна отговорност за безопасността на всички видове работи и дейности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на обекта.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По време на изпълнението на СМР да не допуска повреди или разрушения на инженерната инфраструктура в и извън границите на обекта, при осъществяване на действия по изпълнение на договора. В случай, че по своя вина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причини щети, то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възстановяването им е за негова сметка.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не допуска замърсяване на улици и околната среда, да осигурява опазване на дърветата, тротоарите и площадките. Санкциите при констатирани нарушения са за сметка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депонира остатъчните материали и строителни отпадъци получени при извършване на ремонтните работи само на указана от </w:t>
      </w:r>
      <w:r w:rsidR="007F79BC"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площадка. За вида и количеството на остатъчните материали се оформят двустранни подписани протоколи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между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осигурява временна организация на движение и геодезическо заснемане на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обекта, когато е приложимо, за своя сметка.</w:t>
      </w:r>
    </w:p>
    <w:p w:rsidR="00674D58" w:rsidRP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изпълнението на Договора, </w:t>
      </w:r>
      <w:r w:rsidR="007F79BC" w:rsidRPr="007F79B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674D58" w:rsidRDefault="00674D58" w:rsidP="00047103">
      <w:pPr>
        <w:widowControl w:val="0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спазва стриктно действащите разпоредби в Република България, ако за изпълнението на договора се налага да ползва взривни, горивни и/или други опасни материали, представляващи заплаха за здравето и сигурността на населението.</w:t>
      </w:r>
    </w:p>
    <w:p w:rsidR="00047103" w:rsidRDefault="00047103" w:rsidP="008E7704">
      <w:pPr>
        <w:widowControl w:val="0"/>
        <w:spacing w:after="0" w:line="240" w:lineRule="auto"/>
        <w:ind w:hanging="6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04710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V. ПРАВА И ЗАДЪЛЖЕНИЯ НА ВЪЗЛОЖИТЕЛЯ</w:t>
      </w:r>
    </w:p>
    <w:p w:rsidR="00047103" w:rsidRPr="00674D58" w:rsidRDefault="00047103" w:rsidP="0004710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12. ВЪЗЛОЖИТЕЛЯТ има право:</w:t>
      </w:r>
    </w:p>
    <w:p w:rsidR="00047103" w:rsidRPr="00674D58" w:rsidRDefault="00047103" w:rsidP="00047103">
      <w:pPr>
        <w:widowControl w:val="0"/>
        <w:numPr>
          <w:ilvl w:val="0"/>
          <w:numId w:val="9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проверява изпълнението на този договор по всяко време, относно качеството на изпълнените видове работи, монтираните съоръжения, вложените материали и спазване правилата за безопасна работа, по начин не затрудняващ работата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047103" w:rsidRPr="00674D58" w:rsidRDefault="00047103" w:rsidP="00047103">
      <w:pPr>
        <w:widowControl w:val="0"/>
        <w:numPr>
          <w:ilvl w:val="0"/>
          <w:numId w:val="9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констатиране на некачествено извършени работи, влагане на некачествени или нестандартни материали и съоръжения, да спира извършването на СМР до отстраняване на нарушението. Подмяната на същите и отстраняването на нарушенията са за сметка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047103" w:rsidRPr="00674D58" w:rsidRDefault="00047103" w:rsidP="00047103">
      <w:pPr>
        <w:widowControl w:val="0"/>
        <w:numPr>
          <w:ilvl w:val="0"/>
          <w:numId w:val="9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констатиране недостатъци на обекта от негови представители, да не подписва протокол за действително извършени видове СМР, съответно да не заплаща извършените до момента дейности до отстраняването им, от и за сметка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 в определения за това срок</w:t>
      </w:r>
    </w:p>
    <w:p w:rsidR="00674D58" w:rsidRPr="00674D58" w:rsidRDefault="00674D58" w:rsidP="0004710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13. ВЪЗЛОЖИТЕЛЯТ се задължава:</w:t>
      </w:r>
    </w:p>
    <w:p w:rsidR="00674D58" w:rsidRPr="00674D58" w:rsidRDefault="00674D58" w:rsidP="00047103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Да осигури необходимите средства за финансиране по Договора.</w:t>
      </w:r>
    </w:p>
    <w:p w:rsidR="00674D58" w:rsidRPr="00674D58" w:rsidRDefault="00674D58" w:rsidP="00047103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lastRenderedPageBreak/>
        <w:t xml:space="preserve"> Да уведомява предварително писмено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дейностите и СМР-тата, които да бъдат извършени по настоящия договор чрез Възлагателно писмо. Същото трябва да съдържа срок за изпълнение и на база ПКСС (предварителна количествено - стойностна сметка) ориентировъчни количества на видовете работи и материали.</w:t>
      </w:r>
    </w:p>
    <w:p w:rsidR="00674D58" w:rsidRPr="00674D58" w:rsidRDefault="00674D58" w:rsidP="00047103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Да извършва разплащането в срок до 30 (тридесет) календарни дни след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представяне на оформените разплащателни документи.</w:t>
      </w:r>
    </w:p>
    <w:p w:rsidR="00674D58" w:rsidRPr="00674D58" w:rsidRDefault="00674D58" w:rsidP="00047103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уведомява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писмено в 5 /пет/ дневен срок след установяване на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появили се в гаранционния срок дефекти.</w:t>
      </w:r>
    </w:p>
    <w:p w:rsidR="00674D58" w:rsidRPr="00674D58" w:rsidRDefault="00674D58" w:rsidP="00047103">
      <w:pPr>
        <w:widowControl w:val="0"/>
        <w:numPr>
          <w:ilvl w:val="0"/>
          <w:numId w:val="10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предостави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наличната информация за подземните</w:t>
      </w:r>
      <w:r w:rsidR="007F79B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комуникации за съответния обект във връзка с изпълнение на Договора.</w:t>
      </w:r>
    </w:p>
    <w:p w:rsidR="00674D58" w:rsidRPr="00674D58" w:rsidRDefault="00674D58" w:rsidP="002F44DB">
      <w:pPr>
        <w:widowControl w:val="0"/>
        <w:tabs>
          <w:tab w:val="left" w:pos="851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14.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 носи отговорност за действия или бездействия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</w:t>
      </w:r>
      <w:r w:rsidR="00D22722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 резултат на които възникват:</w:t>
      </w:r>
    </w:p>
    <w:p w:rsidR="00674D58" w:rsidRPr="00674D58" w:rsidRDefault="00674D58" w:rsidP="00047103">
      <w:pPr>
        <w:widowControl w:val="0"/>
        <w:numPr>
          <w:ilvl w:val="0"/>
          <w:numId w:val="11"/>
        </w:numPr>
        <w:tabs>
          <w:tab w:val="left" w:pos="284"/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Смърт или злополука, на което и да било физическо лице.</w:t>
      </w:r>
    </w:p>
    <w:p w:rsidR="00674D58" w:rsidRDefault="00674D58" w:rsidP="00047103">
      <w:pPr>
        <w:widowControl w:val="0"/>
        <w:numPr>
          <w:ilvl w:val="0"/>
          <w:numId w:val="11"/>
        </w:numPr>
        <w:tabs>
          <w:tab w:val="left" w:pos="284"/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Загуба или нанесена вреда на каквото и да било имущество, в следствие изпълнение предмета на Договора.</w:t>
      </w:r>
    </w:p>
    <w:p w:rsidR="00463570" w:rsidRPr="00674D58" w:rsidRDefault="00463570" w:rsidP="00047103">
      <w:pPr>
        <w:widowControl w:val="0"/>
        <w:tabs>
          <w:tab w:val="left" w:pos="284"/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463570" w:rsidP="008E7704">
      <w:pPr>
        <w:widowControl w:val="0"/>
        <w:numPr>
          <w:ilvl w:val="0"/>
          <w:numId w:val="12"/>
        </w:numPr>
        <w:tabs>
          <w:tab w:val="left" w:pos="634"/>
        </w:tabs>
        <w:spacing w:after="0" w:line="240" w:lineRule="auto"/>
        <w:ind w:hanging="6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ГАРАНЦИОНЕН СРОК</w:t>
      </w:r>
    </w:p>
    <w:p w:rsidR="00463570" w:rsidRPr="00674D58" w:rsidRDefault="00463570" w:rsidP="00463570">
      <w:pPr>
        <w:widowControl w:val="0"/>
        <w:tabs>
          <w:tab w:val="left" w:pos="634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15. (1)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поема гаранционна отговорност за изпълнените от него работи и дейности по текущия ремонт на уличната мрежа на обектите от чл. 1, ал. 2 от Договора. </w:t>
      </w:r>
      <w:r w:rsidR="008E7704"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се задължава да отстранява за своя сметка скритите недостатъци и появилите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се дефекти в срок от: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>/словом: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>/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>месеца</w:t>
      </w:r>
      <w:r w:rsidR="00463570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Default="00674D58" w:rsidP="002F44DB">
      <w:pPr>
        <w:spacing w:after="0" w:line="240" w:lineRule="auto"/>
        <w:jc w:val="both"/>
      </w:pP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 xml:space="preserve">(2) За появилите се в гаранционния срок дефекти и недостатъци </w:t>
      </w:r>
      <w:r w:rsidRPr="008E7704">
        <w:rPr>
          <w:rFonts w:ascii="Times New Roman" w:eastAsia="Courier New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 xml:space="preserve"> уведомява писмено </w:t>
      </w:r>
      <w:r w:rsidRPr="008E7704">
        <w:rPr>
          <w:rFonts w:ascii="Times New Roman" w:eastAsia="Courier New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 xml:space="preserve"> в 5 /пет/ дневен срок след установяването им.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16.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се задължава да отстрани за своя сметка появилите се дефекти в гаранционния срок в двустранно договорен срок с констативен протокол, съставен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8E7704">
      <w:pPr>
        <w:widowControl w:val="0"/>
        <w:spacing w:after="0" w:line="240" w:lineRule="auto"/>
        <w:ind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674D58" w:rsidP="008E7704">
      <w:pPr>
        <w:keepNext/>
        <w:keepLines/>
        <w:widowControl w:val="0"/>
        <w:numPr>
          <w:ilvl w:val="0"/>
          <w:numId w:val="12"/>
        </w:numPr>
        <w:tabs>
          <w:tab w:val="left" w:pos="566"/>
        </w:tabs>
        <w:spacing w:after="0" w:line="240" w:lineRule="auto"/>
        <w:ind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3" w:name="bookmark3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НЕУСТОЙКИ И САНКЦИИ</w:t>
      </w:r>
      <w:bookmarkEnd w:id="3"/>
    </w:p>
    <w:p w:rsidR="00463570" w:rsidRPr="00674D58" w:rsidRDefault="00463570" w:rsidP="00463570">
      <w:pPr>
        <w:keepNext/>
        <w:keepLines/>
        <w:widowControl w:val="0"/>
        <w:tabs>
          <w:tab w:val="left" w:pos="56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17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 носят отговорност при не виновно неизпълнение на договорните си задължения.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18.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Наложените глоби от държавните институции за установени нарушения са за сметка на виновната страна.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19.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При неотстраняване на появилите се дефекти в гаранционния срок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, направените разходи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отстраняването им са дължими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20.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При просрочване изпълнението на задълженията по този Договор, неизправната страна дължи на изправната неустойка в размер на 0,5% (нула цяло пет на сто) от Цената на съответното възлагане за всеки ден забава, но не повече от 20% (двадесет на сто) от Стойността на съответния обект.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21.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При констатирано лошо или друго неточно или частично изпълнение на отделна дейност или при отклонение от изискванията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, посочени в Техническата спецификация,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право да поиска от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изпълни изцяло и качествено съответната дейност, без да дължи допълнително възнаграждение за това. В случай, че и повторното изпълнение на дейността е некачествено,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право да задържи гаранцията за изпълнение и да прекрати договора.</w:t>
      </w:r>
    </w:p>
    <w:p w:rsid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22.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право да задържи всяка дължима по този Договор неустойка, чрез задържане на сума от Гаранцията за изпълнение, като уведоми писмено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за това.</w:t>
      </w:r>
    </w:p>
    <w:p w:rsidR="008E7704" w:rsidRPr="00674D58" w:rsidRDefault="008E7704" w:rsidP="008E7704">
      <w:pPr>
        <w:widowControl w:val="0"/>
        <w:spacing w:after="0" w:line="240" w:lineRule="auto"/>
        <w:ind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674D58" w:rsidP="008E7704">
      <w:pPr>
        <w:keepNext/>
        <w:keepLines/>
        <w:widowControl w:val="0"/>
        <w:numPr>
          <w:ilvl w:val="0"/>
          <w:numId w:val="12"/>
        </w:numPr>
        <w:tabs>
          <w:tab w:val="left" w:pos="638"/>
        </w:tabs>
        <w:spacing w:after="0" w:line="240" w:lineRule="auto"/>
        <w:ind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4" w:name="bookmark4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ИЗМЕНЕНИЕ И ПРЕКРАТЯВАНЕ НА ДОГОВОРА</w:t>
      </w:r>
      <w:bookmarkEnd w:id="4"/>
    </w:p>
    <w:p w:rsidR="00463570" w:rsidRPr="00674D58" w:rsidRDefault="00463570" w:rsidP="00463570">
      <w:pPr>
        <w:keepNext/>
        <w:keepLines/>
        <w:widowControl w:val="0"/>
        <w:tabs>
          <w:tab w:val="left" w:pos="638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23.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Страните не могат да променят или допълват договора, освен при условията на чл. 116 от ЗОП.</w:t>
      </w:r>
    </w:p>
    <w:p w:rsidR="00674D58" w:rsidRPr="00674D58" w:rsidRDefault="00674D58" w:rsidP="002F44DB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24. (1)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Този Договор се прекратява:</w:t>
      </w:r>
    </w:p>
    <w:p w:rsidR="00674D58" w:rsidRPr="00674D58" w:rsidRDefault="00674D58" w:rsidP="002F44DB">
      <w:pPr>
        <w:widowControl w:val="0"/>
        <w:numPr>
          <w:ilvl w:val="0"/>
          <w:numId w:val="13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 изтичане на Срока на Договора или с достигане на максимално допустимата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Стойност на Договора;</w:t>
      </w:r>
    </w:p>
    <w:p w:rsidR="00674D58" w:rsidRPr="00674D58" w:rsidRDefault="00674D58" w:rsidP="002F44DB">
      <w:pPr>
        <w:widowControl w:val="0"/>
        <w:numPr>
          <w:ilvl w:val="0"/>
          <w:numId w:val="13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 изпълнението на всички задължения на Страните по него;</w:t>
      </w:r>
    </w:p>
    <w:p w:rsidR="00674D58" w:rsidRPr="00674D58" w:rsidRDefault="00674D58" w:rsidP="002F44DB">
      <w:pPr>
        <w:widowControl w:val="0"/>
        <w:numPr>
          <w:ilvl w:val="0"/>
          <w:numId w:val="13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настъпване на пълна обективна невъзможност за изпълнение, за което обстоятелство засегнатата Страна е д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л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ъжна да уведоми другата Страна в срок до 3 (три) дни от настъпване на невъзможността и да представи доказателства;</w:t>
      </w:r>
    </w:p>
    <w:p w:rsidR="00674D58" w:rsidRPr="00674D58" w:rsidRDefault="00674D58" w:rsidP="002F44DB">
      <w:pPr>
        <w:widowControl w:val="0"/>
        <w:numPr>
          <w:ilvl w:val="0"/>
          <w:numId w:val="13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прекратяване на юридическо лице - Страна по Договора без правоприемство, по смисъла на законодателството на държавата, в която съответното лице е установено,</w:t>
      </w:r>
    </w:p>
    <w:p w:rsidR="00674D58" w:rsidRPr="00674D58" w:rsidRDefault="00674D58" w:rsidP="002F44DB">
      <w:pPr>
        <w:widowControl w:val="0"/>
        <w:tabs>
          <w:tab w:val="left" w:pos="851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Договорът може да бъде прекратен:</w:t>
      </w:r>
    </w:p>
    <w:p w:rsidR="00674D58" w:rsidRPr="00674D58" w:rsidRDefault="00674D58" w:rsidP="002F44DB">
      <w:pPr>
        <w:widowControl w:val="0"/>
        <w:numPr>
          <w:ilvl w:val="0"/>
          <w:numId w:val="14"/>
        </w:numPr>
        <w:tabs>
          <w:tab w:val="left" w:pos="851"/>
          <w:tab w:val="left" w:pos="1080"/>
          <w:tab w:val="left" w:pos="15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по взаимно съгласие на Страните, изразено в писмена форма;</w:t>
      </w:r>
    </w:p>
    <w:p w:rsidR="00674D58" w:rsidRPr="00674D58" w:rsidRDefault="00674D58" w:rsidP="002F44DB">
      <w:pPr>
        <w:widowControl w:val="0"/>
        <w:numPr>
          <w:ilvl w:val="0"/>
          <w:numId w:val="14"/>
        </w:numPr>
        <w:tabs>
          <w:tab w:val="left" w:pos="851"/>
          <w:tab w:val="left" w:pos="1080"/>
          <w:tab w:val="left" w:pos="15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когато за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бъде открито производство по несъстоятелност или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ликвидация - по искане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2F44DB">
      <w:pPr>
        <w:pStyle w:val="a6"/>
        <w:shd w:val="clear" w:color="auto" w:fill="auto"/>
        <w:tabs>
          <w:tab w:val="left" w:pos="1080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25. (1) 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</w:t>
      </w:r>
      <w:r>
        <w:t xml:space="preserve"> 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74D58" w:rsidRPr="00674D58" w:rsidRDefault="00674D58" w:rsidP="002F44DB">
      <w:pPr>
        <w:widowControl w:val="0"/>
        <w:tabs>
          <w:tab w:val="left" w:pos="851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463570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целите на този Договор, Страните ще считат за виновно неизпълнение на съществено задължение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всеки от следните случаи:</w:t>
      </w:r>
    </w:p>
    <w:p w:rsidR="00674D58" w:rsidRPr="00674D58" w:rsidRDefault="00674D58" w:rsidP="002F44DB">
      <w:pPr>
        <w:widowControl w:val="0"/>
        <w:numPr>
          <w:ilvl w:val="0"/>
          <w:numId w:val="15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когато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 е започнал изпълнението на Дейностите в срок до 10 (десет) дни, считано от Датата на влизане в сила на договора или от получаването на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възлагателното писмо;</w:t>
      </w:r>
    </w:p>
    <w:p w:rsidR="00674D58" w:rsidRPr="00674D58" w:rsidRDefault="00674D58" w:rsidP="002F44DB">
      <w:pPr>
        <w:widowControl w:val="0"/>
        <w:numPr>
          <w:ilvl w:val="0"/>
          <w:numId w:val="15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е прекратил изпълнението на Дейностите за повече от 15</w:t>
      </w:r>
      <w:r w:rsidR="008E7704"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(петнадесет) дни;</w:t>
      </w:r>
    </w:p>
    <w:p w:rsidR="00674D58" w:rsidRPr="00674D58" w:rsidRDefault="00674D58" w:rsidP="002F44DB">
      <w:pPr>
        <w:widowControl w:val="0"/>
        <w:numPr>
          <w:ilvl w:val="0"/>
          <w:numId w:val="15"/>
        </w:numPr>
        <w:tabs>
          <w:tab w:val="left" w:pos="851"/>
          <w:tab w:val="left" w:pos="108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е допуснал съществено отклонение от Техническата спецификация и Техническото предложение.</w:t>
      </w:r>
    </w:p>
    <w:p w:rsidR="00674D58" w:rsidRDefault="00674D58" w:rsidP="002F44DB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26.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прекратява Договора в случаите по чл. 118, ал.1 от ЗОП, без да дължи обезщетение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претърпени от прекратяването на Договора вреди, освен ако прекратяването е на основание чл. 118, ал. 1, т. 1 от ЗОП.</w:t>
      </w:r>
    </w:p>
    <w:p w:rsidR="00463570" w:rsidRPr="00674D58" w:rsidRDefault="00463570" w:rsidP="008E7704">
      <w:pPr>
        <w:widowControl w:val="0"/>
        <w:spacing w:after="0" w:line="240" w:lineRule="auto"/>
        <w:ind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674D58" w:rsidP="008E7704">
      <w:pPr>
        <w:keepNext/>
        <w:keepLines/>
        <w:widowControl w:val="0"/>
        <w:numPr>
          <w:ilvl w:val="0"/>
          <w:numId w:val="12"/>
        </w:numPr>
        <w:tabs>
          <w:tab w:val="left" w:pos="477"/>
        </w:tabs>
        <w:spacing w:after="0" w:line="240" w:lineRule="auto"/>
        <w:ind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5" w:name="bookmark5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ГАРАНЦИЯ ЗА ИЗПЪЛНЕНИЕ</w:t>
      </w:r>
      <w:bookmarkEnd w:id="5"/>
    </w:p>
    <w:p w:rsidR="00463570" w:rsidRPr="00674D58" w:rsidRDefault="00463570" w:rsidP="00463570">
      <w:pPr>
        <w:keepNext/>
        <w:keepLines/>
        <w:widowControl w:val="0"/>
        <w:tabs>
          <w:tab w:val="left" w:pos="4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27. </w:t>
      </w:r>
      <w:r w:rsidRPr="004635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(1)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При подписването на този Договор,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представя на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гаранция за изпълнение в размер на 5% (пет на сто) от стойността на договора, а именно: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 ……….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>лв. (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  <w:t>лева).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463570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освобождава гаранцията в срок до 30 дни след изтичане на срока</w:t>
      </w:r>
      <w:r w:rsid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на договора.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28.</w:t>
      </w:r>
      <w:r w:rsidR="002F44DB">
        <w:rPr>
          <w:rStyle w:val="af3"/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footnoteReference w:id="3"/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Когато като Гаранция за изпълнение се представя парична сума, сумата се внася по следната банкова сметка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:</w:t>
      </w:r>
    </w:p>
    <w:p w:rsidR="00674D58" w:rsidRPr="00674D58" w:rsidRDefault="00674D58" w:rsidP="002F44DB">
      <w:pPr>
        <w:widowControl w:val="0"/>
        <w:tabs>
          <w:tab w:val="left" w:leader="dot" w:pos="2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Банка: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674D58" w:rsidP="002F44DB">
      <w:pPr>
        <w:widowControl w:val="0"/>
        <w:tabs>
          <w:tab w:val="left" w:pos="852"/>
          <w:tab w:val="left" w:leader="dot" w:pos="2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В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eastAsia="bg-BG" w:bidi="bg-BG"/>
        </w:rPr>
        <w:t>I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С: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674D58" w:rsidP="002F44DB">
      <w:pPr>
        <w:widowControl w:val="0"/>
        <w:tabs>
          <w:tab w:val="left" w:leader="dot" w:pos="2720"/>
        </w:tabs>
        <w:spacing w:after="0" w:line="240" w:lineRule="auto"/>
        <w:ind w:firstLine="720"/>
        <w:jc w:val="both"/>
        <w:rPr>
          <w:rFonts w:ascii="Times New Roman" w:eastAsia="Segoe UI" w:hAnsi="Times New Roman" w:cs="Times New Roman"/>
          <w:color w:val="000000"/>
          <w:spacing w:val="-20"/>
          <w:sz w:val="24"/>
          <w:szCs w:val="24"/>
          <w:lang w:val="bg-BG" w:eastAsia="bg-BG" w:bidi="bg-BG"/>
        </w:rPr>
      </w:pPr>
      <w:r w:rsidRPr="00674D58">
        <w:rPr>
          <w:rFonts w:ascii="Times New Roman" w:eastAsia="Segoe UI" w:hAnsi="Times New Roman" w:cs="Times New Roman"/>
          <w:color w:val="000000"/>
          <w:spacing w:val="-20"/>
          <w:sz w:val="24"/>
          <w:szCs w:val="24"/>
          <w:lang w:eastAsia="bg-BG" w:bidi="bg-BG"/>
        </w:rPr>
        <w:lastRenderedPageBreak/>
        <w:t>I</w:t>
      </w:r>
      <w:r w:rsidRPr="00674D58">
        <w:rPr>
          <w:rFonts w:ascii="Times New Roman" w:eastAsia="Segoe UI" w:hAnsi="Times New Roman" w:cs="Times New Roman"/>
          <w:color w:val="000000"/>
          <w:spacing w:val="-20"/>
          <w:sz w:val="24"/>
          <w:szCs w:val="24"/>
          <w:lang w:val="bg-BG" w:eastAsia="bg-BG" w:bidi="bg-BG"/>
        </w:rPr>
        <w:t>ВА</w:t>
      </w:r>
      <w:r w:rsidRPr="00674D58">
        <w:rPr>
          <w:rFonts w:ascii="Times New Roman" w:eastAsia="Segoe UI" w:hAnsi="Times New Roman" w:cs="Times New Roman"/>
          <w:color w:val="000000"/>
          <w:spacing w:val="-20"/>
          <w:sz w:val="24"/>
          <w:szCs w:val="24"/>
          <w:lang w:eastAsia="bg-BG" w:bidi="bg-BG"/>
        </w:rPr>
        <w:t>N</w:t>
      </w:r>
      <w:r w:rsidRPr="00674D58">
        <w:rPr>
          <w:rFonts w:ascii="Times New Roman" w:eastAsia="Segoe UI" w:hAnsi="Times New Roman" w:cs="Times New Roman"/>
          <w:color w:val="000000"/>
          <w:spacing w:val="-20"/>
          <w:sz w:val="24"/>
          <w:szCs w:val="24"/>
          <w:lang w:val="bg-BG" w:eastAsia="bg-BG" w:bidi="bg-BG"/>
        </w:rPr>
        <w:t xml:space="preserve">: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ab/>
      </w:r>
    </w:p>
    <w:p w:rsidR="00674D58" w:rsidRPr="00674D58" w:rsidRDefault="00D22722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2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8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="00674D58" w:rsidRPr="004635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(1)</w:t>
      </w:r>
      <w:r w:rsidR="00674D58"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Когато като гаранция за изпълнение се представя банкова гаранция, </w:t>
      </w:r>
      <w:r w:rsidR="00674D58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предава на </w:t>
      </w:r>
      <w:r w:rsidR="00674D58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оригинален екземпляр на банкова гаранция, издадена в полза на </w:t>
      </w:r>
      <w:r w:rsidR="00674D58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 която трябва да отговаря на следните изисквания:</w:t>
      </w:r>
    </w:p>
    <w:p w:rsidR="00674D58" w:rsidRPr="00674D58" w:rsidRDefault="00674D58" w:rsidP="002F44DB">
      <w:pPr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бъде безусловна и неотменяема банкова гаранция, да съдържа задължение на банката - гарант да извърши плащане при първо писмено искане от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, деклариращ, че е налице неизпълнение на задължение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или друго основание за задържане на Гаранцията за изпълнение по този Договор;</w:t>
      </w:r>
    </w:p>
    <w:p w:rsidR="00674D58" w:rsidRPr="00674D58" w:rsidRDefault="00674D58" w:rsidP="002F44DB">
      <w:pPr>
        <w:widowControl w:val="0"/>
        <w:numPr>
          <w:ilvl w:val="0"/>
          <w:numId w:val="16"/>
        </w:num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бъде със срок на валидност 30 дни след изтичане на срока на договора.</w:t>
      </w:r>
    </w:p>
    <w:p w:rsidR="00674D58" w:rsidRPr="00674D58" w:rsidRDefault="008E7704" w:rsidP="002F44DB">
      <w:pPr>
        <w:widowControl w:val="0"/>
        <w:numPr>
          <w:ilvl w:val="0"/>
          <w:numId w:val="17"/>
        </w:numPr>
        <w:tabs>
          <w:tab w:val="left" w:pos="851"/>
          <w:tab w:val="left" w:pos="132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Банковите разходи по откриването и поддържането на Гаранцията за изпълнение във формата на банкова гаранция, както и по усвояването на средства от страна на </w:t>
      </w:r>
      <w:r w:rsidR="00674D58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, при наличието на основание за това, са за сметка на </w:t>
      </w:r>
      <w:r w:rsidR="00674D58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="00674D58"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28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(1)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Когато като Гаранция за изпълнение се представя застраховка,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предава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оригинален екземпляр на застрахователна полица, издадена в полза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 която трябва да отговаря на следните изисквания:</w:t>
      </w:r>
    </w:p>
    <w:p w:rsidR="00674D58" w:rsidRPr="00674D58" w:rsidRDefault="00674D58" w:rsidP="002F44DB">
      <w:pPr>
        <w:widowControl w:val="0"/>
        <w:numPr>
          <w:ilvl w:val="0"/>
          <w:numId w:val="18"/>
        </w:numPr>
        <w:tabs>
          <w:tab w:val="left" w:pos="851"/>
          <w:tab w:val="left" w:pos="1235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да обезпечава изпълнението на Дейностите по Приложение № 1, чрез покритие на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отговорността на </w:t>
      </w:r>
      <w:r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;</w:t>
      </w:r>
    </w:p>
    <w:p w:rsidR="00674D58" w:rsidRPr="00674D58" w:rsidRDefault="00674D58" w:rsidP="002F44DB">
      <w:pPr>
        <w:widowControl w:val="0"/>
        <w:numPr>
          <w:ilvl w:val="0"/>
          <w:numId w:val="18"/>
        </w:numPr>
        <w:tabs>
          <w:tab w:val="left" w:pos="851"/>
          <w:tab w:val="left" w:pos="105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да бъде със срок на валидност 30 дни след изтичане на срока на договора.</w:t>
      </w:r>
    </w:p>
    <w:p w:rsidR="00674D58" w:rsidRPr="00674D58" w:rsidRDefault="00674D58" w:rsidP="002F44DB">
      <w:pPr>
        <w:pStyle w:val="a6"/>
        <w:shd w:val="clear" w:color="auto" w:fill="auto"/>
        <w:tabs>
          <w:tab w:val="left" w:pos="851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463570">
        <w:rPr>
          <w:rFonts w:ascii="Times New Roman" w:eastAsia="Courier New" w:hAnsi="Times New Roman" w:cs="Times New Roman"/>
          <w:b/>
          <w:color w:val="000000"/>
          <w:sz w:val="24"/>
          <w:szCs w:val="24"/>
          <w:lang w:val="bg-BG" w:eastAsia="bg-BG" w:bidi="bg-BG"/>
        </w:rPr>
        <w:t>(2)</w:t>
      </w: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 xml:space="preserve"> Разходите по сключването на застрахователния договор и поддържането на валидността на застраховката за изисквания срок, както и по всяко изплащане на застрахователно обезщетение в полза на </w:t>
      </w:r>
      <w:r w:rsidRPr="008E7704">
        <w:rPr>
          <w:rFonts w:ascii="Times New Roman" w:eastAsia="Courier New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>, при наличието на основание за това, са за сметка на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8E7704">
        <w:rPr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29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право да задържи съответна част и да се удовлетвори от Гаранцията за изпълнение, когато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 изпълни някое от неговите задължения по Договора, както и в случаите на лошо, частично и забавено изпълнение на което и да е задължение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 като усвои такава част от Гаранцията за изпълнение, която съответства на уговорената в Договора неустойка за съответния случай на неизпълнение.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3</w:t>
      </w:r>
      <w:r w:rsidR="002F44D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0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.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право да задържи Гаранцията за изпълнение в пълен размер, в следните случаи:</w:t>
      </w:r>
    </w:p>
    <w:p w:rsidR="00674D58" w:rsidRPr="00674D58" w:rsidRDefault="00674D58" w:rsidP="002F44DB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ако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не започне работа по изпълнение на Договора в срок до 10 </w:t>
      </w:r>
      <w:r w:rsidRPr="00674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bg-BG" w:eastAsia="bg-BG" w:bidi="bg-BG"/>
        </w:rPr>
        <w:t>(десет)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дни след получаване на Възлагателно писмо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развали Договора на това основание;</w:t>
      </w:r>
    </w:p>
    <w:p w:rsidR="00674D58" w:rsidRPr="00674D58" w:rsidRDefault="00674D58" w:rsidP="002F44DB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пълно неизпълнение и разваляне на Договора от страна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на това основание;</w:t>
      </w:r>
    </w:p>
    <w:p w:rsidR="00674D58" w:rsidRPr="00674D58" w:rsidRDefault="00674D58" w:rsidP="002F44DB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 прекратяване на дейността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или при обявяването му в несъстоятелност.</w:t>
      </w:r>
    </w:p>
    <w:p w:rsid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1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Във всеки случай на задържане на Гаранцията за изпълнение,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уведомява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търси обезщетение в по-голям размер.</w:t>
      </w:r>
    </w:p>
    <w:p w:rsidR="00463570" w:rsidRPr="00674D58" w:rsidRDefault="00463570" w:rsidP="008E7704">
      <w:pPr>
        <w:widowControl w:val="0"/>
        <w:spacing w:after="0" w:line="240" w:lineRule="auto"/>
        <w:ind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Default="00674D58" w:rsidP="008E7704">
      <w:pPr>
        <w:keepNext/>
        <w:keepLines/>
        <w:widowControl w:val="0"/>
        <w:numPr>
          <w:ilvl w:val="0"/>
          <w:numId w:val="12"/>
        </w:numPr>
        <w:tabs>
          <w:tab w:val="left" w:pos="363"/>
        </w:tabs>
        <w:spacing w:after="0" w:line="240" w:lineRule="auto"/>
        <w:ind w:hanging="6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bookmarkStart w:id="6" w:name="bookmark6"/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ЗАКЛЮЧИТЕЛНИ РАЗПОРЕДБИ</w:t>
      </w:r>
      <w:bookmarkEnd w:id="6"/>
    </w:p>
    <w:p w:rsidR="00463570" w:rsidRPr="00674D58" w:rsidRDefault="00463570" w:rsidP="00463570">
      <w:pPr>
        <w:keepNext/>
        <w:keepLines/>
        <w:widowControl w:val="0"/>
        <w:tabs>
          <w:tab w:val="left" w:pos="363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2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(1) </w:t>
      </w:r>
      <w:r w:rsidR="008E7704"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приемат за конфиденциална всяка информация, получена при и/или по повод изпълнението на договора.</w:t>
      </w:r>
    </w:p>
    <w:p w:rsidR="00674D58" w:rsidRPr="002F44DB" w:rsidRDefault="00674D58" w:rsidP="002F44DB">
      <w:pPr>
        <w:pStyle w:val="a8"/>
        <w:widowControl w:val="0"/>
        <w:numPr>
          <w:ilvl w:val="0"/>
          <w:numId w:val="20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="008E7704" w:rsidRPr="002F44D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няма право без предварителното писмено съгласие на </w:t>
      </w:r>
      <w:r w:rsidR="008E7704" w:rsidRPr="002F44D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lastRenderedPageBreak/>
        <w:t>ВЪЗЛОЖИТЕЛЯ</w:t>
      </w:r>
      <w:r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да разкрива пред когото и да е, освен пред своите служители, по какъвто и да е начин и под каквато и да е форма информация относно договора или част от него, както и всяка друга информация, свързана с изпълнението му. Разкриването на информация пред служител на </w:t>
      </w:r>
      <w:r w:rsidR="008E7704" w:rsidRPr="002F44D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се осъществява само в необходимата степен за целите на изпълнението на</w:t>
      </w:r>
      <w:r w:rsidR="008E7704"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  <w:r w:rsidRPr="002F44D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договора.</w:t>
      </w:r>
    </w:p>
    <w:p w:rsidR="00674D58" w:rsidRPr="00674D58" w:rsidRDefault="00674D58" w:rsidP="002F44DB">
      <w:pPr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Възложителят гарантира конфиденциалност при използването на предоставени от </w:t>
      </w:r>
      <w:r w:rsidR="008E7704"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документи и материали по договора, като не ги предоставя на трети лица.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Всички възлагателни писма, съобщения, предизвестия и нареждания, свързани с изпълнението на този договор и разменяни между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="008E7704" w:rsidRPr="008E7704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, са валидни, когато са изпратени по пощата /с обратна разписка/, по факс, по електронна поща (е-</w:t>
      </w:r>
      <w:r w:rsidR="008E7704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майл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), предадени чрез куриер срещу подпис на приемащата страна или предадени от представител на изпращащата страна и приети срещу подпис от представител на приемащата страна.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4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Нищожността на някоя клауза от договора или на допълнително уговорени условия не води до нищожност на друга клауза или на договора като цяло.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5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“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има значението на това понятие по смисъла на чл. 306, ал. 2 от Търговския закон.</w:t>
      </w:r>
    </w:p>
    <w:p w:rsidR="00674D58" w:rsidRPr="00674D58" w:rsidRDefault="00674D58" w:rsidP="002F44DB">
      <w:pPr>
        <w:pStyle w:val="a6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6</w:t>
      </w:r>
      <w:r w:rsidRPr="00674D58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ourier New" w:hAnsi="Times New Roman" w:cs="Times New Roman"/>
          <w:color w:val="000000"/>
          <w:sz w:val="24"/>
          <w:szCs w:val="24"/>
          <w:lang w:val="bg-BG" w:eastAsia="bg-BG" w:bidi="bg-BG"/>
        </w:rPr>
        <w:t>Страните ще решават споровете, възникнали при или по повод изпълнението на договора или свързани с неговото тълкуване, недействителност, неизпълнение или</w:t>
      </w:r>
      <w:r>
        <w:t xml:space="preserve"> </w:t>
      </w:r>
      <w:r w:rsidRPr="00674D58">
        <w:rPr>
          <w:rFonts w:ascii="Times New Roman" w:hAnsi="Times New Roman" w:cs="Times New Roman"/>
          <w:color w:val="000000"/>
          <w:sz w:val="24"/>
          <w:szCs w:val="24"/>
          <w:lang w:val="bg-BG" w:eastAsia="bg-BG" w:bidi="bg-BG"/>
        </w:rPr>
        <w:t>прекратяване по взаимно съгласие и с допълнителни споразумения, а при непостигане на такова - спорът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3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7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За неуредените в настоящия договор въпроси се прилагат разпоредбите на действащото българско законодателство.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38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Нито една от страните няма право да прехвърля правата и задълженията, произтичащи от този договор, на трета страна, освен в случаите по чл. 116, ал. 1, т. 4 от ЗОП.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Чл. 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39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Изменение на сключен договор за обществена поръчка се допуска при условията на Закона за обществените поръчки.</w:t>
      </w:r>
    </w:p>
    <w:p w:rsidR="00674D58" w:rsidRPr="00674D58" w:rsidRDefault="00674D58" w:rsidP="002F44D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Чл. 4</w:t>
      </w:r>
      <w:r w:rsidR="002F44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0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.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ВЪЗЛОЖИТЕЛЯТ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и </w:t>
      </w:r>
      <w:r w:rsidRPr="00674D58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 w:bidi="bg-BG"/>
        </w:rPr>
        <w:t>ИЗПЪЛНИТЕЛЯТ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определят следните: адреси за кореспонденция, отговорни лица и банкови сметки, свързани с изпълнението на настоящия договор:</w:t>
      </w:r>
    </w:p>
    <w:p w:rsidR="00674D58" w:rsidRDefault="00674D58" w:rsidP="00674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bg-BG"/>
        </w:rPr>
      </w:pPr>
    </w:p>
    <w:tbl>
      <w:tblPr>
        <w:tblW w:w="9828" w:type="dxa"/>
        <w:tblLook w:val="04A0"/>
      </w:tblPr>
      <w:tblGrid>
        <w:gridCol w:w="4914"/>
        <w:gridCol w:w="4914"/>
      </w:tblGrid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2F44D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ВЪЗЛОЖИТЕЛ:</w:t>
            </w:r>
          </w:p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ИЗПЪЛНИТЕЛ: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ОБЩИНА ПАНАГЮРИЩЕ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Адрес за кореспонденция: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Адрес за кореспонденция: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гр. Панагюрище, ПК </w:t>
            </w:r>
            <w:r w:rsidRPr="002F4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4500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>....................................................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 xml:space="preserve">пл. 20-ти април 13 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>.....................................................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тел.: </w:t>
            </w:r>
            <w:r w:rsidRPr="002F4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0357 60041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тел.: 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факс: </w:t>
            </w:r>
            <w:r w:rsidRPr="002F4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0357 63068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факс: ..............................................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e-mail: </w:t>
            </w:r>
            <w:hyperlink r:id="rId8" w:history="1">
              <w:r w:rsidRPr="002F44D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bg-BG"/>
                </w:rPr>
                <w:t>obstina@abv.bg</w:t>
              </w:r>
            </w:hyperlink>
            <w:r w:rsidRPr="002F44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;</w:t>
            </w: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 </w:t>
            </w:r>
          </w:p>
          <w:p w:rsidR="002F44DB" w:rsidRPr="002F44DB" w:rsidRDefault="008C4250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hyperlink r:id="rId9" w:history="1">
              <w:r w:rsidR="002F44DB" w:rsidRPr="002F44D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bg-BG"/>
                </w:rPr>
                <w:t>oba.panagyurishte@gmail.com</w:t>
              </w:r>
            </w:hyperlink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e-mail: 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Отговорно лице:</w:t>
            </w:r>
          </w:p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>Отговорно лице: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…………………………………………….</w:t>
            </w:r>
          </w:p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тел.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........................................................................</w:t>
            </w:r>
          </w:p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тел.: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t xml:space="preserve">Банкова сметка, от която ще се извършват </w:t>
            </w: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lastRenderedPageBreak/>
              <w:t>плащанията по договора: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lastRenderedPageBreak/>
              <w:t xml:space="preserve">Банкова сметка, по която ще се извършват </w:t>
            </w:r>
            <w:r w:rsidRPr="002F44DB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/>
              </w:rPr>
              <w:lastRenderedPageBreak/>
              <w:t>плащанията по договора: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IBAN: ......................................................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IBAN: ...................................................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BIC: .........................................................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BIC: .......................................................</w:t>
            </w:r>
          </w:p>
        </w:tc>
      </w:tr>
      <w:tr w:rsidR="002F44DB" w:rsidRPr="002F44DB" w:rsidTr="00EE178D"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Банка: ....................................................</w:t>
            </w:r>
          </w:p>
        </w:tc>
        <w:tc>
          <w:tcPr>
            <w:tcW w:w="4914" w:type="dxa"/>
            <w:shd w:val="clear" w:color="auto" w:fill="auto"/>
          </w:tcPr>
          <w:p w:rsidR="002F44DB" w:rsidRPr="002F44DB" w:rsidRDefault="002F44DB" w:rsidP="002F44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44D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Банка: .....................................................</w:t>
            </w:r>
          </w:p>
        </w:tc>
      </w:tr>
    </w:tbl>
    <w:p w:rsidR="002F44DB" w:rsidRDefault="002F44DB" w:rsidP="00674D58">
      <w:pPr>
        <w:widowControl w:val="0"/>
        <w:spacing w:after="201" w:line="331" w:lineRule="exact"/>
        <w:ind w:left="60"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201" w:line="331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При промяна на данните, посочени по-горе, всяка от страните е длъжна да уведоми другата в седемдневен срок от настъпване на промяната.</w:t>
      </w:r>
    </w:p>
    <w:p w:rsidR="00674D58" w:rsidRPr="00674D58" w:rsidRDefault="00674D58" w:rsidP="002F44DB">
      <w:pPr>
        <w:widowControl w:val="0"/>
        <w:spacing w:after="40" w:line="230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Неразделна част от настоящия договор са следните приложения:</w:t>
      </w:r>
    </w:p>
    <w:p w:rsidR="00674D58" w:rsidRPr="00674D58" w:rsidRDefault="00674D58" w:rsidP="002F44DB">
      <w:pPr>
        <w:widowControl w:val="0"/>
        <w:spacing w:after="0" w:line="210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Приложение № 1 - Техническо предложение;</w:t>
      </w:r>
    </w:p>
    <w:p w:rsidR="00674D58" w:rsidRDefault="00674D58" w:rsidP="002F44DB">
      <w:pPr>
        <w:widowControl w:val="0"/>
        <w:spacing w:after="0" w:line="288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Приложение № 2 - Ценово предложение с </w:t>
      </w:r>
      <w:r w:rsidR="00C6085E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КСС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;</w:t>
      </w: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 xml:space="preserve"> </w:t>
      </w:r>
    </w:p>
    <w:p w:rsidR="00674D58" w:rsidRDefault="00674D58" w:rsidP="002F44DB">
      <w:pPr>
        <w:widowControl w:val="0"/>
        <w:spacing w:after="0" w:line="288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Приложение № 3 - Техническа спецификация;</w:t>
      </w:r>
    </w:p>
    <w:p w:rsidR="00C6085E" w:rsidRDefault="00C6085E" w:rsidP="002F44DB">
      <w:pPr>
        <w:widowControl w:val="0"/>
        <w:spacing w:after="590" w:line="293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</w:p>
    <w:p w:rsidR="00674D58" w:rsidRPr="00674D58" w:rsidRDefault="00674D58" w:rsidP="002F44DB">
      <w:pPr>
        <w:widowControl w:val="0"/>
        <w:spacing w:after="590" w:line="293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Настоящият договор се подписа в 4 еднообразни оригинални екземпляра, три за Възложителя и един за Изпълнителя.</w:t>
      </w:r>
    </w:p>
    <w:p w:rsidR="00674D58" w:rsidRPr="00674D58" w:rsidRDefault="00674D58" w:rsidP="00674D58">
      <w:pPr>
        <w:widowControl w:val="0"/>
        <w:tabs>
          <w:tab w:val="right" w:pos="5204"/>
          <w:tab w:val="right" w:pos="6865"/>
        </w:tabs>
        <w:spacing w:after="348" w:line="230" w:lineRule="exact"/>
        <w:ind w:left="60" w:hanging="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ЗА </w:t>
      </w:r>
      <w:r w:rsidR="004635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ВЪЗЛОЖИТЕЛЯ,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ab/>
        <w:t>ЗА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ab/>
      </w:r>
      <w:r w:rsidR="004635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 xml:space="preserve">  </w:t>
      </w: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ИЗПЪЛНИТЕЛЯ,</w:t>
      </w:r>
    </w:p>
    <w:p w:rsidR="00674D58" w:rsidRPr="00674D58" w:rsidRDefault="00674D58" w:rsidP="00674D58">
      <w:pPr>
        <w:widowControl w:val="0"/>
        <w:spacing w:after="0" w:line="230" w:lineRule="exact"/>
        <w:ind w:left="60" w:hanging="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НИКОЛА БЕЛИШКИ</w:t>
      </w:r>
    </w:p>
    <w:p w:rsidR="00674D58" w:rsidRPr="00674D58" w:rsidRDefault="00674D58" w:rsidP="00674D58">
      <w:pPr>
        <w:widowControl w:val="0"/>
        <w:spacing w:after="348" w:line="230" w:lineRule="exact"/>
        <w:ind w:left="60"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КМЕТ НА ОБЩИНА 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АНАГЮРИЩЕ</w:t>
      </w:r>
    </w:p>
    <w:p w:rsidR="00674D58" w:rsidRPr="00674D58" w:rsidRDefault="00674D58" w:rsidP="00674D58">
      <w:pPr>
        <w:widowControl w:val="0"/>
        <w:spacing w:after="0" w:line="230" w:lineRule="exact"/>
        <w:ind w:left="60" w:hanging="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 w:eastAsia="bg-BG" w:bidi="bg-BG"/>
        </w:rPr>
        <w:t>ЦВЕТАНА ЯКОВА</w:t>
      </w:r>
    </w:p>
    <w:p w:rsidR="00674D58" w:rsidRPr="00674D58" w:rsidRDefault="00674D58" w:rsidP="00674D58">
      <w:pPr>
        <w:widowControl w:val="0"/>
        <w:spacing w:after="0" w:line="230" w:lineRule="exact"/>
        <w:ind w:left="60" w:hanging="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</w:pPr>
      <w:r w:rsidRPr="00674D58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 w:bidi="bg-BG"/>
        </w:rPr>
        <w:t>ГЛАВЕН СЧЕТОВОДИТЕЛ</w:t>
      </w:r>
    </w:p>
    <w:p w:rsidR="00674D58" w:rsidRPr="00674D58" w:rsidRDefault="00674D58" w:rsidP="00674D58">
      <w:pPr>
        <w:jc w:val="both"/>
      </w:pPr>
    </w:p>
    <w:sectPr w:rsidR="00674D58" w:rsidRPr="00674D58" w:rsidSect="002F44DB">
      <w:footerReference w:type="even" r:id="rId10"/>
      <w:footerReference w:type="default" r:id="rId11"/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ABF" w:rsidRDefault="00363ABF" w:rsidP="00674D58">
      <w:pPr>
        <w:spacing w:after="0" w:line="240" w:lineRule="auto"/>
      </w:pPr>
      <w:r>
        <w:separator/>
      </w:r>
    </w:p>
  </w:endnote>
  <w:endnote w:type="continuationSeparator" w:id="0">
    <w:p w:rsidR="00363ABF" w:rsidRDefault="00363ABF" w:rsidP="00674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58" w:rsidRDefault="008C4250">
    <w:pPr>
      <w:rPr>
        <w:sz w:val="2"/>
        <w:szCs w:val="2"/>
      </w:rPr>
    </w:pPr>
    <w:r w:rsidRPr="008C4250">
      <w:rPr>
        <w:noProof/>
        <w:sz w:val="24"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4098" type="#_x0000_t202" style="position:absolute;margin-left:554.45pt;margin-top:804.6pt;width:5.7pt;height:13.9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" filled="f" stroked="f">
          <v:textbox style="mso-fit-shape-to-text:t" inset="0,0,0,0">
            <w:txbxContent>
              <w:p w:rsidR="00674D58" w:rsidRDefault="008C4250">
                <w:pPr>
                  <w:pStyle w:val="aa"/>
                  <w:shd w:val="clear" w:color="auto" w:fill="auto"/>
                  <w:spacing w:line="240" w:lineRule="auto"/>
                </w:pPr>
                <w:r w:rsidRPr="008C4250">
                  <w:fldChar w:fldCharType="begin"/>
                </w:r>
                <w:r w:rsidR="00674D58">
                  <w:instrText xml:space="preserve"> PAGE \* MERGEFORMAT </w:instrText>
                </w:r>
                <w:r w:rsidRPr="008C4250">
                  <w:fldChar w:fldCharType="separate"/>
                </w:r>
                <w:r w:rsidR="00674D58" w:rsidRPr="00B90229">
                  <w:rPr>
                    <w:rStyle w:val="SegoeUI105pt"/>
                    <w:noProof/>
                  </w:rPr>
                  <w:t>4</w:t>
                </w:r>
                <w:r>
                  <w:rPr>
                    <w:rStyle w:val="SegoeUI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58" w:rsidRDefault="008C4250">
    <w:pPr>
      <w:rPr>
        <w:sz w:val="2"/>
        <w:szCs w:val="2"/>
      </w:rPr>
    </w:pPr>
    <w:r w:rsidRPr="008C4250">
      <w:rPr>
        <w:noProof/>
        <w:sz w:val="24"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" o:spid="_x0000_s4097" type="#_x0000_t202" style="position:absolute;margin-left:548.85pt;margin-top:788.4pt;width:11.35pt;height:13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" filled="f" stroked="f">
          <v:textbox style="mso-fit-shape-to-text:t" inset="0,0,0,0">
            <w:txbxContent>
              <w:p w:rsidR="00674D58" w:rsidRDefault="008C4250">
                <w:pPr>
                  <w:pStyle w:val="aa"/>
                  <w:shd w:val="clear" w:color="auto" w:fill="auto"/>
                  <w:spacing w:line="240" w:lineRule="auto"/>
                </w:pPr>
                <w:r w:rsidRPr="008C4250">
                  <w:fldChar w:fldCharType="begin"/>
                </w:r>
                <w:r w:rsidR="00674D58">
                  <w:instrText xml:space="preserve"> PAGE \* MERGEFORMAT </w:instrText>
                </w:r>
                <w:r w:rsidRPr="008C4250">
                  <w:fldChar w:fldCharType="separate"/>
                </w:r>
                <w:r w:rsidR="00E612F5" w:rsidRPr="00E612F5">
                  <w:rPr>
                    <w:rStyle w:val="SegoeUI105pt"/>
                    <w:noProof/>
                  </w:rPr>
                  <w:t>1</w:t>
                </w:r>
                <w:r>
                  <w:rPr>
                    <w:rStyle w:val="SegoeUI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ABF" w:rsidRDefault="00363ABF" w:rsidP="00674D58">
      <w:pPr>
        <w:spacing w:after="0" w:line="240" w:lineRule="auto"/>
      </w:pPr>
      <w:r>
        <w:separator/>
      </w:r>
    </w:p>
  </w:footnote>
  <w:footnote w:type="continuationSeparator" w:id="0">
    <w:p w:rsidR="00363ABF" w:rsidRDefault="00363ABF" w:rsidP="00674D58">
      <w:pPr>
        <w:spacing w:after="0" w:line="240" w:lineRule="auto"/>
      </w:pPr>
      <w:r>
        <w:continuationSeparator/>
      </w:r>
    </w:p>
  </w:footnote>
  <w:footnote w:id="1">
    <w:p w:rsidR="00674D58" w:rsidRPr="008D1E02" w:rsidRDefault="00674D58" w:rsidP="00674D58">
      <w:pPr>
        <w:spacing w:line="210" w:lineRule="exact"/>
        <w:ind w:left="120"/>
        <w:rPr>
          <w:rFonts w:ascii="Times New Roman" w:hAnsi="Times New Roman" w:cs="Times New Roman"/>
          <w:sz w:val="24"/>
          <w:szCs w:val="24"/>
        </w:rPr>
      </w:pPr>
      <w:r w:rsidRPr="008D1E02">
        <w:rPr>
          <w:rStyle w:val="a4"/>
          <w:rFonts w:ascii="Times New Roman" w:hAnsi="Times New Roman" w:cs="Times New Roman"/>
          <w:sz w:val="24"/>
          <w:szCs w:val="24"/>
          <w:vertAlign w:val="superscript"/>
        </w:rPr>
        <w:footnoteRef/>
      </w:r>
      <w:r w:rsidRPr="008D1E02">
        <w:rPr>
          <w:rStyle w:val="a4"/>
          <w:rFonts w:ascii="Times New Roman" w:hAnsi="Times New Roman" w:cs="Times New Roman"/>
          <w:sz w:val="24"/>
          <w:szCs w:val="24"/>
        </w:rPr>
        <w:t xml:space="preserve"> В случай, че ще се използва подизпълнител</w:t>
      </w:r>
    </w:p>
  </w:footnote>
  <w:footnote w:id="2">
    <w:p w:rsidR="00047103" w:rsidRPr="00047103" w:rsidRDefault="00047103">
      <w:pPr>
        <w:pStyle w:val="af1"/>
        <w:rPr>
          <w:lang w:val="bg-BG"/>
        </w:rPr>
      </w:pPr>
      <w:r>
        <w:rPr>
          <w:rStyle w:val="af3"/>
        </w:rPr>
        <w:footnoteRef/>
      </w:r>
      <w:r>
        <w:t xml:space="preserve"> </w:t>
      </w:r>
      <w:r>
        <w:rPr>
          <w:lang w:val="bg-BG"/>
        </w:rPr>
        <w:t>При наличие на подизпълнител</w:t>
      </w:r>
    </w:p>
  </w:footnote>
  <w:footnote w:id="3">
    <w:p w:rsidR="002F44DB" w:rsidRPr="002F44DB" w:rsidRDefault="002F44DB">
      <w:pPr>
        <w:pStyle w:val="af1"/>
        <w:rPr>
          <w:lang w:val="bg-BG"/>
        </w:rPr>
      </w:pPr>
      <w:r>
        <w:rPr>
          <w:rStyle w:val="af3"/>
        </w:rPr>
        <w:footnoteRef/>
      </w:r>
      <w:r>
        <w:t xml:space="preserve"> </w:t>
      </w:r>
      <w:r>
        <w:rPr>
          <w:lang w:val="bg-BG"/>
        </w:rPr>
        <w:t>Оставя се варианта посочен в офертата на Изпълнителя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508E"/>
    <w:multiLevelType w:val="multilevel"/>
    <w:tmpl w:val="D890910A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D53E21"/>
    <w:multiLevelType w:val="multilevel"/>
    <w:tmpl w:val="D00AB8D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7554AE"/>
    <w:multiLevelType w:val="multilevel"/>
    <w:tmpl w:val="D5943506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44449F"/>
    <w:multiLevelType w:val="multilevel"/>
    <w:tmpl w:val="51081DA6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3747BC"/>
    <w:multiLevelType w:val="multilevel"/>
    <w:tmpl w:val="F5C646D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1541F0"/>
    <w:multiLevelType w:val="multilevel"/>
    <w:tmpl w:val="1A36E83A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541820"/>
    <w:multiLevelType w:val="multilevel"/>
    <w:tmpl w:val="730C1FB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330374"/>
    <w:multiLevelType w:val="multilevel"/>
    <w:tmpl w:val="782E0E8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133925"/>
    <w:multiLevelType w:val="multilevel"/>
    <w:tmpl w:val="FA24D34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FF7491"/>
    <w:multiLevelType w:val="multilevel"/>
    <w:tmpl w:val="1A7692C8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F44EE8"/>
    <w:multiLevelType w:val="multilevel"/>
    <w:tmpl w:val="24CAE0F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6D7374"/>
    <w:multiLevelType w:val="multilevel"/>
    <w:tmpl w:val="5D7613D0"/>
    <w:lvl w:ilvl="0">
      <w:start w:val="6"/>
      <w:numFmt w:val="upperRoman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774561"/>
    <w:multiLevelType w:val="multilevel"/>
    <w:tmpl w:val="5C4AEC3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42645C"/>
    <w:multiLevelType w:val="multilevel"/>
    <w:tmpl w:val="DF2C2912"/>
    <w:lvl w:ilvl="0">
      <w:start w:val="2"/>
      <w:numFmt w:val="decimal"/>
      <w:lvlText w:val="(%1)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5819E0"/>
    <w:multiLevelType w:val="hybridMultilevel"/>
    <w:tmpl w:val="B0BEEDA6"/>
    <w:lvl w:ilvl="0" w:tplc="EA9022F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FA46EC8"/>
    <w:multiLevelType w:val="multilevel"/>
    <w:tmpl w:val="A308DD2A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38760C"/>
    <w:multiLevelType w:val="multilevel"/>
    <w:tmpl w:val="DF685C3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F514E2"/>
    <w:multiLevelType w:val="multilevel"/>
    <w:tmpl w:val="A210EE1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CA2000"/>
    <w:multiLevelType w:val="multilevel"/>
    <w:tmpl w:val="294EDD0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7538F9"/>
    <w:multiLevelType w:val="multilevel"/>
    <w:tmpl w:val="6700F634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9"/>
  </w:num>
  <w:num w:numId="5">
    <w:abstractNumId w:val="0"/>
  </w:num>
  <w:num w:numId="6">
    <w:abstractNumId w:val="17"/>
  </w:num>
  <w:num w:numId="7">
    <w:abstractNumId w:val="16"/>
  </w:num>
  <w:num w:numId="8">
    <w:abstractNumId w:val="8"/>
  </w:num>
  <w:num w:numId="9">
    <w:abstractNumId w:val="18"/>
  </w:num>
  <w:num w:numId="10">
    <w:abstractNumId w:val="19"/>
  </w:num>
  <w:num w:numId="11">
    <w:abstractNumId w:val="12"/>
  </w:num>
  <w:num w:numId="12">
    <w:abstractNumId w:val="11"/>
  </w:num>
  <w:num w:numId="13">
    <w:abstractNumId w:val="15"/>
  </w:num>
  <w:num w:numId="14">
    <w:abstractNumId w:val="10"/>
  </w:num>
  <w:num w:numId="15">
    <w:abstractNumId w:val="1"/>
  </w:num>
  <w:num w:numId="16">
    <w:abstractNumId w:val="6"/>
  </w:num>
  <w:num w:numId="17">
    <w:abstractNumId w:val="13"/>
  </w:num>
  <w:num w:numId="18">
    <w:abstractNumId w:val="4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74BE6"/>
    <w:rsid w:val="00047103"/>
    <w:rsid w:val="001502F7"/>
    <w:rsid w:val="0017334C"/>
    <w:rsid w:val="00276FD4"/>
    <w:rsid w:val="002E3085"/>
    <w:rsid w:val="002F44DB"/>
    <w:rsid w:val="00363ABF"/>
    <w:rsid w:val="00463570"/>
    <w:rsid w:val="005B4319"/>
    <w:rsid w:val="00674D58"/>
    <w:rsid w:val="006A0E74"/>
    <w:rsid w:val="007826B1"/>
    <w:rsid w:val="007917D9"/>
    <w:rsid w:val="007F79BC"/>
    <w:rsid w:val="008460E1"/>
    <w:rsid w:val="008A44D0"/>
    <w:rsid w:val="008C4250"/>
    <w:rsid w:val="008E7704"/>
    <w:rsid w:val="009443FC"/>
    <w:rsid w:val="009E5E7D"/>
    <w:rsid w:val="00A55020"/>
    <w:rsid w:val="00B21F8F"/>
    <w:rsid w:val="00C6085E"/>
    <w:rsid w:val="00D22722"/>
    <w:rsid w:val="00D2658C"/>
    <w:rsid w:val="00D42275"/>
    <w:rsid w:val="00DD57A3"/>
    <w:rsid w:val="00E612F5"/>
    <w:rsid w:val="00E74BE6"/>
    <w:rsid w:val="00E9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rsid w:val="00674D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Сноска"/>
    <w:basedOn w:val="a3"/>
    <w:rsid w:val="00674D5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2">
    <w:name w:val="Основной текст (2)_"/>
    <w:basedOn w:val="a0"/>
    <w:rsid w:val="00674D58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0">
    <w:name w:val="Основной текст (2)"/>
    <w:basedOn w:val="2"/>
    <w:rsid w:val="00674D5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213pt3pt">
    <w:name w:val="Основной текст (2) + 13 pt;Интервал 3 pt"/>
    <w:basedOn w:val="2"/>
    <w:rsid w:val="00674D5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a5">
    <w:name w:val="Основной текст_"/>
    <w:basedOn w:val="a0"/>
    <w:link w:val="a6"/>
    <w:rsid w:val="00674D58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basedOn w:val="a5"/>
    <w:rsid w:val="00674D58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character" w:customStyle="1" w:styleId="3">
    <w:name w:val="Основной текст (3)_"/>
    <w:basedOn w:val="a0"/>
    <w:link w:val="30"/>
    <w:rsid w:val="00674D58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74D58"/>
    <w:rPr>
      <w:rFonts w:ascii="Calibri" w:eastAsia="Calibri" w:hAnsi="Calibri" w:cs="Calibri"/>
      <w:i/>
      <w:iCs/>
      <w:sz w:val="23"/>
      <w:szCs w:val="23"/>
      <w:shd w:val="clear" w:color="auto" w:fill="FFFFFF"/>
    </w:rPr>
  </w:style>
  <w:style w:type="paragraph" w:customStyle="1" w:styleId="a6">
    <w:name w:val="Основной текст"/>
    <w:basedOn w:val="a"/>
    <w:link w:val="a5"/>
    <w:rsid w:val="00674D58"/>
    <w:pPr>
      <w:widowControl w:val="0"/>
      <w:shd w:val="clear" w:color="auto" w:fill="FFFFFF"/>
      <w:spacing w:before="360" w:after="360" w:line="0" w:lineRule="atLeast"/>
    </w:pPr>
    <w:rPr>
      <w:rFonts w:ascii="Calibri" w:eastAsia="Calibri" w:hAnsi="Calibri" w:cs="Calibri"/>
      <w:sz w:val="23"/>
      <w:szCs w:val="23"/>
    </w:rPr>
  </w:style>
  <w:style w:type="paragraph" w:customStyle="1" w:styleId="30">
    <w:name w:val="Основной текст (3)"/>
    <w:basedOn w:val="a"/>
    <w:link w:val="3"/>
    <w:rsid w:val="00674D58"/>
    <w:pPr>
      <w:widowControl w:val="0"/>
      <w:shd w:val="clear" w:color="auto" w:fill="FFFFFF"/>
      <w:spacing w:before="480" w:after="360" w:line="0" w:lineRule="atLeas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rsid w:val="00674D58"/>
    <w:pPr>
      <w:widowControl w:val="0"/>
      <w:shd w:val="clear" w:color="auto" w:fill="FFFFFF"/>
      <w:spacing w:after="0" w:line="293" w:lineRule="exact"/>
      <w:jc w:val="both"/>
    </w:pPr>
    <w:rPr>
      <w:rFonts w:ascii="Calibri" w:eastAsia="Calibri" w:hAnsi="Calibri" w:cs="Calibri"/>
      <w:i/>
      <w:iCs/>
      <w:sz w:val="23"/>
      <w:szCs w:val="23"/>
    </w:rPr>
  </w:style>
  <w:style w:type="paragraph" w:styleId="a8">
    <w:name w:val="List Paragraph"/>
    <w:basedOn w:val="a"/>
    <w:uiPriority w:val="34"/>
    <w:qFormat/>
    <w:rsid w:val="00674D58"/>
    <w:pPr>
      <w:ind w:left="720"/>
      <w:contextualSpacing/>
    </w:pPr>
  </w:style>
  <w:style w:type="character" w:customStyle="1" w:styleId="a9">
    <w:name w:val="Колонтитул_"/>
    <w:basedOn w:val="a0"/>
    <w:link w:val="aa"/>
    <w:rsid w:val="00674D58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SegoeUI105pt">
    <w:name w:val="Колонтитул + Segoe UI;10;5 pt;Не полужирный"/>
    <w:basedOn w:val="a9"/>
    <w:rsid w:val="00674D58"/>
    <w:rPr>
      <w:rFonts w:ascii="Segoe UI" w:eastAsia="Segoe UI" w:hAnsi="Segoe UI" w:cs="Segoe U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bg-BG" w:eastAsia="bg-BG" w:bidi="bg-BG"/>
    </w:rPr>
  </w:style>
  <w:style w:type="paragraph" w:customStyle="1" w:styleId="aa">
    <w:name w:val="Колонтитул"/>
    <w:basedOn w:val="a"/>
    <w:link w:val="a9"/>
    <w:rsid w:val="00674D5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3"/>
      <w:szCs w:val="23"/>
    </w:rPr>
  </w:style>
  <w:style w:type="paragraph" w:styleId="ab">
    <w:name w:val="header"/>
    <w:basedOn w:val="a"/>
    <w:link w:val="ac"/>
    <w:uiPriority w:val="99"/>
    <w:unhideWhenUsed/>
    <w:rsid w:val="008A44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8A44D0"/>
  </w:style>
  <w:style w:type="paragraph" w:styleId="ad">
    <w:name w:val="footer"/>
    <w:basedOn w:val="a"/>
    <w:link w:val="ae"/>
    <w:uiPriority w:val="99"/>
    <w:unhideWhenUsed/>
    <w:rsid w:val="008A44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8A44D0"/>
  </w:style>
  <w:style w:type="paragraph" w:styleId="af">
    <w:name w:val="Balloon Text"/>
    <w:basedOn w:val="a"/>
    <w:link w:val="af0"/>
    <w:uiPriority w:val="99"/>
    <w:semiHidden/>
    <w:unhideWhenUsed/>
    <w:rsid w:val="008A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8A44D0"/>
    <w:rPr>
      <w:rFonts w:ascii="Tahoma" w:hAnsi="Tahoma" w:cs="Tahoma"/>
      <w:sz w:val="16"/>
      <w:szCs w:val="16"/>
    </w:rPr>
  </w:style>
  <w:style w:type="character" w:customStyle="1" w:styleId="search2">
    <w:name w:val="search2"/>
    <w:basedOn w:val="a0"/>
    <w:rsid w:val="008A44D0"/>
  </w:style>
  <w:style w:type="character" w:customStyle="1" w:styleId="search3">
    <w:name w:val="search3"/>
    <w:basedOn w:val="a0"/>
    <w:rsid w:val="008A44D0"/>
  </w:style>
  <w:style w:type="character" w:customStyle="1" w:styleId="search4">
    <w:name w:val="search4"/>
    <w:basedOn w:val="a0"/>
    <w:rsid w:val="008A44D0"/>
  </w:style>
  <w:style w:type="paragraph" w:styleId="af1">
    <w:name w:val="footnote text"/>
    <w:basedOn w:val="a"/>
    <w:link w:val="af2"/>
    <w:uiPriority w:val="99"/>
    <w:semiHidden/>
    <w:unhideWhenUsed/>
    <w:rsid w:val="00047103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04710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4710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tina@abv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a.panagyurishte@gmail.co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6AA3-AE49-467B-84A3-48E050C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3658</Words>
  <Characters>20855</Characters>
  <Application>Microsoft Office Word</Application>
  <DocSecurity>0</DocSecurity>
  <Lines>173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2020-03-26T15:18:00Z</dcterms:created>
  <dcterms:modified xsi:type="dcterms:W3CDTF">2020-05-07T08:15:00Z</dcterms:modified>
</cp:coreProperties>
</file>